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2" w:name="chapter_1_00_cover_drawlib_quickstart_gu"/>
      <w:bookmarkStart w:id="1" w:name="chapter_1_00_cover"/>
      <w:pPr>
        <w:pStyle w:val="Heading1"/>
      </w:pPr>
      <w:bookmarkEnd w:id="1"/>
      <w:bookmarkEnd w:id="2"/>
      <w:r>
        <w:rPr>
          <w:rFonts w:ascii="Roboto" w:hAnsi="Roboto" w:cs="Roboto" w:eastAsia="Noto Sans JP"/>
          <w:b/>
          <w:color w:val="202124"/>
        </w:rPr>
        <w:t>Drawlib Quickstart Guide</w:t>
      </w:r>
    </w:p>
    <w:p>
      <w:pPr/>
      <w:r>
        <w:rPr>
          <w:rFonts w:ascii="Roboto" w:hAnsi="Roboto" w:cs="Roboto" w:eastAsia="Noto Sans JP"/>
          <w:b/>
          <w:color w:val="3C4043"/>
        </w:rPr>
        <w:t>Illustration as Code &amp; Documentation as Code in Pure Python</w:t>
      </w:r>
    </w:p>
    <w:p>
      <w:pPr/>
      <w:r>
        <w:rPr>
          <w:rFonts w:ascii="Roboto" w:hAnsi="Roboto" w:cs="Roboto" w:eastAsia="Noto Sans JP"/>
          <w:color w:val="3C4043"/>
        </w:rPr>
        <w:t>Drawlib is a pure-Python library designed to bridge technical system design, cloud architecture diagrams, quantitative charts, and publication-grade engineering documentation. Instead of maintaining fragile binary drawings or low-level plotting code, Drawlib enables developers and AI agents to express architecture and workflows declaratively in Python.</w:t>
      </w:r>
    </w:p>
    <w:p>
      <w:pPr>
        <w:keepNext/>
        <w:spacing w:before="120" w:after="40"/>
        <w:jc w:val="center"/>
      </w:pPr>
      <w:r>
        <w:drawing>
          <wp:inline xmlns:a="http://schemas.openxmlformats.org/drawingml/2006/main" xmlns:pic="http://schemas.openxmlformats.org/drawingml/2006/picture">
            <wp:extent cx="5396210" cy="2158484"/>
            <wp:docPr id="1" name="Picture 1"/>
            <wp:cNvGraphicFramePr>
              <a:graphicFrameLocks noChangeAspect="1"/>
            </wp:cNvGraphicFramePr>
            <a:graphic>
              <a:graphicData uri="http://schemas.openxmlformats.org/drawingml/2006/picture">
                <pic:pic>
                  <pic:nvPicPr>
                    <pic:cNvPr id="0" name="00-cover_1_1484023.png"/>
                    <pic:cNvPicPr/>
                  </pic:nvPicPr>
                  <pic:blipFill>
                    <a:blip r:embed="rId9"/>
                    <a:stretch>
                      <a:fillRect/>
                    </a:stretch>
                  </pic:blipFill>
                  <pic:spPr>
                    <a:xfrm>
                      <a:off x="0" y="0"/>
                      <a:ext cx="5396210" cy="2158484"/>
                    </a:xfrm>
                    <a:prstGeom prst="rect"/>
                  </pic:spPr>
                </pic:pic>
              </a:graphicData>
            </a:graphic>
          </wp:inline>
        </w:drawing>
      </w:r>
    </w:p>
    <w:p>
      <w:pPr>
        <w:pStyle w:val="Caption"/>
        <w:jc w:val="center"/>
      </w:pPr>
      <w:r>
        <w:rPr>
          <w:rFonts w:ascii="Roboto" w:hAnsi="Roboto" w:cs="Roboto" w:eastAsia="Noto Sans JP"/>
        </w:rPr>
        <w:t>Figure 0.1: Drawlib End-to-End Workflow — Code to Publication</w:t>
      </w:r>
    </w:p>
    <w:p>
      <w:pPr>
        <w:spacing w:before="120" w:after="160"/>
        <w:pBdr>
          <w:bottom w:val="single" w:sz="6" w:space="1" w:color="DADCE0"/>
        </w:pBdr>
      </w:pPr>
    </w:p>
    <w:p>
      <w:bookmarkStart w:id="3" w:name="chapter_1_00_cover_document_overview_nav"/>
      <w:pPr>
        <w:pStyle w:val="Heading3"/>
      </w:pPr>
      <w:bookmarkEnd w:id="3"/>
      <w:r>
        <w:rPr>
          <w:rFonts w:ascii="Roboto" w:hAnsi="Roboto" w:cs="Roboto" w:eastAsia="Noto Sans JP"/>
          <w:b/>
          <w:color w:val="202124"/>
        </w:rPr>
        <w:t>Document Overview &amp; Navigation</w:t>
      </w:r>
    </w:p>
    <w:p>
      <w:pPr/>
      <w:r>
        <w:rPr>
          <w:rFonts w:ascii="Roboto" w:hAnsi="Roboto" w:cs="Roboto" w:eastAsia="Noto Sans JP"/>
          <w:color w:val="3C4043"/>
        </w:rPr>
        <w:t>This guide serves as a comprehensive handbook for developers and AI agents adopting Drawlib:</w:t>
      </w:r>
    </w:p>
    <w:p>
      <w:pPr>
        <w:pStyle w:val="ListBullet"/>
      </w:pPr>
      <w:r>
        <w:rPr>
          <w:rFonts w:ascii="Roboto" w:hAnsi="Roboto" w:cs="Roboto" w:eastAsia="Noto Sans JP"/>
          <w:b/>
          <w:color w:val="3C4043"/>
        </w:rPr>
        <w:t>Chapters 1–3</w:t>
      </w:r>
      <w:r>
        <w:rPr>
          <w:rFonts w:ascii="Roboto" w:hAnsi="Roboto" w:cs="Roboto" w:eastAsia="Noto Sans JP"/>
          <w:color w:val="3C4043"/>
        </w:rPr>
        <w:t>: Foundations — Design philosophy, installation, and Cartesian canvas coordinate system.</w:t>
      </w:r>
    </w:p>
    <w:p>
      <w:pPr>
        <w:pStyle w:val="ListBullet"/>
      </w:pPr>
      <w:r>
        <w:rPr>
          <w:rFonts w:ascii="Roboto" w:hAnsi="Roboto" w:cs="Roboto" w:eastAsia="Noto Sans JP"/>
          <w:b/>
          <w:color w:val="3C4043"/>
        </w:rPr>
        <w:t>Chapters 4–6</w:t>
      </w:r>
      <w:r>
        <w:rPr>
          <w:rFonts w:ascii="Roboto" w:hAnsi="Roboto" w:cs="Roboto" w:eastAsia="Noto Sans JP"/>
          <w:color w:val="3C4043"/>
        </w:rPr>
        <w:t>: Core Primitives &amp; Styling — Shapes, lines, GoogleStyles, fonts, icons, and external images.</w:t>
      </w:r>
    </w:p>
    <w:p>
      <w:pPr>
        <w:pStyle w:val="ListBullet"/>
      </w:pPr>
      <w:r>
        <w:rPr>
          <w:rFonts w:ascii="Roboto" w:hAnsi="Roboto" w:cs="Roboto" w:eastAsia="Noto Sans JP"/>
          <w:b/>
          <w:color w:val="3C4043"/>
        </w:rPr>
        <w:t>Chapters 7–10</w:t>
      </w:r>
      <w:r>
        <w:rPr>
          <w:rFonts w:ascii="Roboto" w:hAnsi="Roboto" w:cs="Roboto" w:eastAsia="Noto Sans JP"/>
          <w:color w:val="3C4043"/>
        </w:rPr>
        <w:t>: High-Level Graphics — SmartArts components, declarative charts, cloud diagrams, and software models.</w:t>
      </w:r>
    </w:p>
    <w:p>
      <w:pPr>
        <w:pStyle w:val="ListBullet"/>
      </w:pPr>
      <w:r>
        <w:rPr>
          <w:rFonts w:ascii="Roboto" w:hAnsi="Roboto" w:cs="Roboto" w:eastAsia="Noto Sans JP"/>
          <w:b/>
          <w:color w:val="3C4043"/>
        </w:rPr>
        <w:t>Chapters 11–12</w:t>
      </w:r>
      <w:r>
        <w:rPr>
          <w:rFonts w:ascii="Roboto" w:hAnsi="Roboto" w:cs="Roboto" w:eastAsia="Noto Sans JP"/>
          <w:color w:val="3C4043"/>
        </w:rPr>
        <w:t>: Documentation as Code &amp; CLI — Markdown integration, code fence options, and build automation.</w:t>
      </w:r>
    </w:p>
    <w:p>
      <w:pPr>
        <w:pStyle w:val="ListBullet"/>
      </w:pPr>
      <w:r>
        <w:rPr>
          <w:rFonts w:ascii="Roboto" w:hAnsi="Roboto" w:cs="Roboto" w:eastAsia="Noto Sans JP"/>
          <w:b/>
          <w:color w:val="3C4043"/>
        </w:rPr>
        <w:t>Chapters 13–15</w:t>
      </w:r>
      <w:r>
        <w:rPr>
          <w:rFonts w:ascii="Roboto" w:hAnsi="Roboto" w:cs="Roboto" w:eastAsia="Noto Sans JP"/>
          <w:color w:val="3C4043"/>
        </w:rPr>
        <w:t>: AI Collaboration &amp; Engineering Practice — Autonomous agent workflows, scaffolding templates, and design rules.</w:t>
      </w:r>
    </w:p>
    <w:tbl>
      <w:tblPr>
        <w:tblLayout w:type="autofit"/>
        <w:tblLook w:firstColumn="1" w:firstRow="1" w:lastColumn="0" w:lastRow="0" w:noHBand="0" w:noVBand="1" w:val="04A0"/>
        <w:tblW w:w="10091" w:type="dxa"/>
      </w:tblPr>
      <w:tblGrid>
        <w:gridCol w:w="5046"/>
        <w:gridCol w:w="5046"/>
      </w:tblGrid>
      <w:tr>
        <w:trPr>
          <w:tblHeader/>
          <w:cantSplit/>
        </w:trPr>
        <w:tc>
          <w:tcPr>
            <w:tcW w:type="dxa" w:w="5046"/>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Document Metadata</w:t>
            </w:r>
          </w:p>
        </w:tc>
        <w:tc>
          <w:tcPr>
            <w:tcW w:type="dxa" w:w="5046"/>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Value</w:t>
            </w:r>
          </w:p>
        </w:tc>
      </w:tr>
      <w:tr>
        <w:trPr>
          <w:cantSplit/>
        </w:trPr>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Document Version</w:t>
            </w:r>
          </w:p>
        </w:tc>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0.3.4</w:t>
            </w:r>
          </w:p>
        </w:tc>
      </w:tr>
      <w:tr>
        <w:trPr>
          <w:cantSplit/>
        </w:trPr>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Theme</w:t>
            </w:r>
          </w:p>
        </w:tc>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GoogleStyles &amp; GoogleColors</w:t>
            </w:r>
          </w:p>
        </w:tc>
      </w:tr>
      <w:tr>
        <w:trPr>
          <w:cantSplit/>
        </w:trPr>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Source Repository</w:t>
            </w:r>
          </w:p>
        </w:tc>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https://github.com/yuichi110/drawlib</w:t>
            </w:r>
          </w:p>
        </w:tc>
      </w:tr>
      <w:tr>
        <w:trPr>
          <w:cantSplit/>
        </w:trPr>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Author</w:t>
            </w:r>
          </w:p>
        </w:tc>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Yuichi Ito</w:t>
            </w:r>
          </w:p>
        </w:tc>
      </w:tr>
      <w:tr>
        <w:trPr>
          <w:cantSplit/>
        </w:trPr>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License</w:t>
            </w:r>
          </w:p>
        </w:tc>
        <w:tc>
          <w:tcPr>
            <w:tcW w:type="dxa" w:w="5046"/>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Apache License 2.0</w:t>
            </w:r>
          </w:p>
        </w:tc>
      </w:tr>
    </w:tbl>
    <w:p>
      <w:pPr>
        <w:spacing w:before="0" w:after="80" w:line="240" w:lineRule="auto"/>
      </w:pPr>
      <w:r>
        <w:rPr>
          <w:sz w:val="4"/>
        </w:rPr>
      </w:r>
    </w:p>
    <w:p>
      <w:r>
        <w:br w:type="page"/>
      </w:r>
    </w:p>
    <w:p>
      <w:pPr>
        <w:pStyle w:val="Heading2"/>
      </w:pPr>
      <w:r>
        <w:rPr>
          <w:rFonts w:ascii="Google Sans" w:hAnsi="Google Sans" w:cs="Google Sans" w:eastAsia="Noto Sans JP"/>
        </w:rPr>
        <w:t>Table of Contents</w:t>
      </w:r>
    </w:p>
    <w:p>
      <w:pPr>
        <w:pStyle w:val="ListBullet"/>
      </w:pPr>
      <w:hyperlink w:anchor="chapter_2_01_about">
        <w:r>
          <w:rPr>
            <w:rFonts w:ascii="Roboto" w:hAnsi="Roboto" w:cs="Roboto" w:eastAsia="Noto Sans JP"/>
            <w:color w:val="1A73E8"/>
            <w:u w:val="single"/>
          </w:rPr>
          <w:t>1. About Drawlib</w:t>
        </w:r>
      </w:hyperlink>
    </w:p>
    <w:p>
      <w:pPr>
        <w:pStyle w:val="ListBullet"/>
      </w:pPr>
      <w:hyperlink w:anchor="chapter_3_02_install">
        <w:r>
          <w:rPr>
            <w:rFonts w:ascii="Roboto" w:hAnsi="Roboto" w:cs="Roboto" w:eastAsia="Noto Sans JP"/>
            <w:color w:val="1A73E8"/>
            <w:u w:val="single"/>
          </w:rPr>
          <w:t>2. Installation &amp; Environment Setup</w:t>
        </w:r>
      </w:hyperlink>
    </w:p>
    <w:p>
      <w:pPr>
        <w:pStyle w:val="ListBullet"/>
      </w:pPr>
      <w:hyperlink w:anchor="chapter_4_03_canvas">
        <w:r>
          <w:rPr>
            <w:rFonts w:ascii="Roboto" w:hAnsi="Roboto" w:cs="Roboto" w:eastAsia="Noto Sans JP"/>
            <w:color w:val="1A73E8"/>
            <w:u w:val="single"/>
          </w:rPr>
          <w:t>3. Canvas &amp; Coordinate System</w:t>
        </w:r>
      </w:hyperlink>
    </w:p>
    <w:p>
      <w:pPr>
        <w:pStyle w:val="ListBullet"/>
      </w:pPr>
      <w:hyperlink w:anchor="chapter_5_04_shapes_and_lines">
        <w:r>
          <w:rPr>
            <w:rFonts w:ascii="Roboto" w:hAnsi="Roboto" w:cs="Roboto" w:eastAsia="Noto Sans JP"/>
            <w:color w:val="1A73E8"/>
            <w:u w:val="single"/>
          </w:rPr>
          <w:t>4. Drawing Primitives: Shapes, Lines &amp; Math</w:t>
        </w:r>
      </w:hyperlink>
    </w:p>
    <w:p>
      <w:pPr>
        <w:pStyle w:val="ListBullet"/>
      </w:pPr>
      <w:hyperlink w:anchor="chapter_6_05_colors_and_styles">
        <w:r>
          <w:rPr>
            <w:rFonts w:ascii="Roboto" w:hAnsi="Roboto" w:cs="Roboto" w:eastAsia="Noto Sans JP"/>
            <w:color w:val="1A73E8"/>
            <w:u w:val="single"/>
          </w:rPr>
          <w:t>5. Styling System: GoogleStyles &amp; Design Tokens</w:t>
        </w:r>
      </w:hyperlink>
    </w:p>
    <w:p>
      <w:pPr>
        <w:pStyle w:val="ListBullet"/>
      </w:pPr>
      <w:hyperlink w:anchor="chapter_7_06_icons_and_images">
        <w:r>
          <w:rPr>
            <w:rFonts w:ascii="Roboto" w:hAnsi="Roboto" w:cs="Roboto" w:eastAsia="Noto Sans JP"/>
            <w:color w:val="1A73E8"/>
            <w:u w:val="single"/>
          </w:rPr>
          <w:t>6. Standardized Icons &amp; Media Assets</w:t>
        </w:r>
      </w:hyperlink>
    </w:p>
    <w:p>
      <w:pPr>
        <w:pStyle w:val="ListBullet"/>
      </w:pPr>
      <w:hyperlink w:anchor="chapter_8_07_smartarts">
        <w:r>
          <w:rPr>
            <w:rFonts w:ascii="Roboto" w:hAnsi="Roboto" w:cs="Roboto" w:eastAsia="Noto Sans JP"/>
            <w:color w:val="1A73E8"/>
            <w:u w:val="single"/>
          </w:rPr>
          <w:t>7. SmartArts: High-Level Visual Components</w:t>
        </w:r>
      </w:hyperlink>
    </w:p>
    <w:p>
      <w:pPr>
        <w:pStyle w:val="ListBullet"/>
      </w:pPr>
      <w:hyperlink w:anchor="chapter_9_08_charts">
        <w:r>
          <w:rPr>
            <w:rFonts w:ascii="Roboto" w:hAnsi="Roboto" w:cs="Roboto" w:eastAsia="Noto Sans JP"/>
            <w:color w:val="1A73E8"/>
            <w:u w:val="single"/>
          </w:rPr>
          <w:t>8. Declarative Quantitative Charts</w:t>
        </w:r>
      </w:hyperlink>
    </w:p>
    <w:p>
      <w:pPr>
        <w:pStyle w:val="ListBullet"/>
      </w:pPr>
      <w:hyperlink w:anchor="chapter_10_09_diagrams_cloud">
        <w:r>
          <w:rPr>
            <w:rFonts w:ascii="Roboto" w:hAnsi="Roboto" w:cs="Roboto" w:eastAsia="Noto Sans JP"/>
            <w:color w:val="1A73E8"/>
            <w:u w:val="single"/>
          </w:rPr>
          <w:t>9. Cloud &amp; Distributed Architecture Diagrams</w:t>
        </w:r>
      </w:hyperlink>
    </w:p>
    <w:p>
      <w:pPr>
        <w:pStyle w:val="ListBullet"/>
      </w:pPr>
      <w:hyperlink w:anchor="chapter_11_10_diagrams_software">
        <w:r>
          <w:rPr>
            <w:rFonts w:ascii="Roboto" w:hAnsi="Roboto" w:cs="Roboto" w:eastAsia="Noto Sans JP"/>
            <w:color w:val="1A73E8"/>
            <w:u w:val="single"/>
          </w:rPr>
          <w:t>10. Software Design Diagrams</w:t>
        </w:r>
      </w:hyperlink>
    </w:p>
    <w:p>
      <w:pPr>
        <w:pStyle w:val="ListBullet"/>
      </w:pPr>
      <w:hyperlink w:anchor="chapter_12_11_doc_as_code">
        <w:r>
          <w:rPr>
            <w:rFonts w:ascii="Roboto" w:hAnsi="Roboto" w:cs="Roboto" w:eastAsia="Noto Sans JP"/>
            <w:color w:val="1A73E8"/>
            <w:u w:val="single"/>
          </w:rPr>
          <w:t>11. Documentation as Code: Embedded Drawlib Blocks</w:t>
        </w:r>
      </w:hyperlink>
    </w:p>
    <w:p>
      <w:pPr>
        <w:pStyle w:val="ListBullet"/>
      </w:pPr>
      <w:hyperlink w:anchor="chapter_13_12_cli_workflow">
        <w:r>
          <w:rPr>
            <w:rFonts w:ascii="Roboto" w:hAnsi="Roboto" w:cs="Roboto" w:eastAsia="Noto Sans JP"/>
            <w:color w:val="1A73E8"/>
            <w:u w:val="single"/>
          </w:rPr>
          <w:t>12. Developer CLI &amp; Build Automation</w:t>
        </w:r>
      </w:hyperlink>
    </w:p>
    <w:p>
      <w:pPr>
        <w:pStyle w:val="ListBullet"/>
      </w:pPr>
      <w:hyperlink w:anchor="chapter_14_13_ai_collaboration">
        <w:r>
          <w:rPr>
            <w:rFonts w:ascii="Roboto" w:hAnsi="Roboto" w:cs="Roboto" w:eastAsia="Noto Sans JP"/>
            <w:color w:val="1A73E8"/>
            <w:u w:val="single"/>
          </w:rPr>
          <w:t>13. AI Agent Collaboration &amp; Autonomous Workflows</w:t>
        </w:r>
      </w:hyperlink>
    </w:p>
    <w:p>
      <w:pPr>
        <w:pStyle w:val="ListBullet"/>
      </w:pPr>
      <w:hyperlink w:anchor="chapter_15_14_project_templates">
        <w:r>
          <w:rPr>
            <w:rFonts w:ascii="Roboto" w:hAnsi="Roboto" w:cs="Roboto" w:eastAsia="Noto Sans JP"/>
            <w:color w:val="1A73E8"/>
            <w:u w:val="single"/>
          </w:rPr>
          <w:t>14. Project Scaffolding &amp; Standard Templates</w:t>
        </w:r>
      </w:hyperlink>
    </w:p>
    <w:p>
      <w:pPr>
        <w:pStyle w:val="ListBullet"/>
      </w:pPr>
      <w:hyperlink w:anchor="chapter_16_15_best_practices">
        <w:r>
          <w:rPr>
            <w:rFonts w:ascii="Roboto" w:hAnsi="Roboto" w:cs="Roboto" w:eastAsia="Noto Sans JP"/>
            <w:color w:val="1A73E8"/>
            <w:u w:val="single"/>
          </w:rPr>
          <w:t>15. Best Practices &amp; Architectural Checklist</w:t>
        </w:r>
      </w:hyperlink>
    </w:p>
    <w:p>
      <w:r>
        <w:br w:type="page"/>
      </w:r>
    </w:p>
    <w:p>
      <w:bookmarkStart w:id="5" w:name="chapter_2_01_about_1_about_drawlib"/>
      <w:bookmarkStart w:id="4" w:name="chapter_2_01_about"/>
      <w:pPr>
        <w:pStyle w:val="Heading1"/>
      </w:pPr>
      <w:bookmarkEnd w:id="4"/>
      <w:bookmarkEnd w:id="5"/>
      <w:r>
        <w:rPr>
          <w:rFonts w:ascii="Roboto" w:hAnsi="Roboto" w:cs="Roboto" w:eastAsia="Noto Sans JP"/>
          <w:b/>
          <w:color w:val="202124"/>
        </w:rPr>
        <w:t>1. About Drawlib</w:t>
      </w:r>
    </w:p>
    <w:p>
      <w:pPr/>
      <w:r>
        <w:rPr>
          <w:rFonts w:ascii="Roboto" w:hAnsi="Roboto" w:cs="Roboto" w:eastAsia="Noto Sans JP"/>
          <w:color w:val="3C4043"/>
        </w:rPr>
        <w:t xml:space="preserve">Drawlib is a pure-Python library designed to establish </w:t>
      </w:r>
      <w:r>
        <w:rPr>
          <w:rFonts w:ascii="Roboto" w:hAnsi="Roboto" w:cs="Roboto" w:eastAsia="Noto Sans JP"/>
          <w:b/>
          <w:color w:val="3C4043"/>
        </w:rPr>
        <w:t>"Illustration as Code"</w:t>
      </w:r>
      <w:r>
        <w:rPr>
          <w:rFonts w:ascii="Roboto" w:hAnsi="Roboto" w:cs="Roboto" w:eastAsia="Noto Sans JP"/>
          <w:color w:val="3C4043"/>
        </w:rPr>
        <w:t xml:space="preserve"> and </w:t>
      </w:r>
      <w:r>
        <w:rPr>
          <w:rFonts w:ascii="Roboto" w:hAnsi="Roboto" w:cs="Roboto" w:eastAsia="Noto Sans JP"/>
          <w:b/>
          <w:color w:val="3C4043"/>
        </w:rPr>
        <w:t>"Documentation as Code"</w:t>
      </w:r>
      <w:r>
        <w:rPr>
          <w:rFonts w:ascii="Roboto" w:hAnsi="Roboto" w:cs="Roboto" w:eastAsia="Noto Sans JP"/>
          <w:color w:val="3C4043"/>
        </w:rPr>
        <w:t xml:space="preserve"> as first-class engineering disciplines. Instead of relying on manual drag-and-drop vector drawing tools that produce opaque binary assets, Drawlib generates crisp, version-controlled diagrams and technical specifications directly from readable Python code.</w:t>
      </w:r>
    </w:p>
    <w:p>
      <w:bookmarkStart w:id="6" w:name="chapter_2_01_about_the_problem_with_trad"/>
      <w:pPr>
        <w:pStyle w:val="Heading2"/>
      </w:pPr>
      <w:bookmarkEnd w:id="6"/>
      <w:r>
        <w:rPr>
          <w:rFonts w:ascii="Roboto" w:hAnsi="Roboto" w:cs="Roboto" w:eastAsia="Noto Sans JP"/>
          <w:b/>
          <w:color w:val="202124"/>
        </w:rPr>
        <w:t>The Problem with Traditional Diagramming</w:t>
      </w:r>
    </w:p>
    <w:p>
      <w:pPr/>
      <w:r>
        <w:rPr>
          <w:rFonts w:ascii="Roboto" w:hAnsi="Roboto" w:cs="Roboto" w:eastAsia="Noto Sans JP"/>
          <w:color w:val="3C4043"/>
        </w:rPr>
        <w:t>Modern software teams manage code, infrastructure, and CI/CD pipelines as version-controlled text. Yet technical illustrations are frequently created in GUI tools (draw.io, Figma, PowerPoint, Visio) or complex DSLs:</w:t>
      </w:r>
    </w:p>
    <w:p>
      <w:pPr>
        <w:pStyle w:val="ListNumber"/>
        <w:numPr>
          <w:ilvl w:val="0"/>
          <w:numId w:val="10"/>
        </w:numPr>
      </w:pPr>
      <w:r>
        <w:rPr>
          <w:rFonts w:ascii="Roboto" w:hAnsi="Roboto" w:cs="Roboto" w:eastAsia="Noto Sans JP"/>
          <w:b/>
          <w:color w:val="3C4043"/>
        </w:rPr>
        <w:t>Binary or Opaque File Formats</w:t>
      </w:r>
      <w:r>
        <w:rPr>
          <w:rFonts w:ascii="Roboto" w:hAnsi="Roboto" w:cs="Roboto" w:eastAsia="Noto Sans JP"/>
          <w:color w:val="3C4043"/>
        </w:rPr>
        <w:t>: XML/JSON blobs produced by GUI tools cannot be meaningfully reviewed in Pull Requests (</w:t>
      </w:r>
      <w:r>
        <w:rPr>
          <w:rFonts w:ascii="Consolas" w:hAnsi="Consolas" w:cs="Consolas" w:eastAsia="Noto Sans JP"/>
          <w:color w:val="185ABC"/>
          <w:sz w:val="19"/>
          <w:shd w:val="clear" w:color="auto" w:fill="F1F3F4"/>
        </w:rPr>
        <w:t>git diff</w:t>
      </w:r>
      <w:r>
        <w:rPr>
          <w:rFonts w:ascii="Roboto" w:hAnsi="Roboto" w:cs="Roboto" w:eastAsia="Noto Sans JP"/>
          <w:color w:val="3C4043"/>
        </w:rPr>
        <w:t>).</w:t>
      </w:r>
    </w:p>
    <w:p>
      <w:pPr>
        <w:pStyle w:val="ListNumber"/>
        <w:numPr>
          <w:ilvl w:val="0"/>
          <w:numId w:val="10"/>
        </w:numPr>
      </w:pPr>
      <w:r>
        <w:rPr>
          <w:rFonts w:ascii="Roboto" w:hAnsi="Roboto" w:cs="Roboto" w:eastAsia="Noto Sans JP"/>
          <w:b/>
          <w:color w:val="3C4043"/>
        </w:rPr>
        <w:t>Drift and Staleness</w:t>
      </w:r>
      <w:r>
        <w:rPr>
          <w:rFonts w:ascii="Roboto" w:hAnsi="Roboto" w:cs="Roboto" w:eastAsia="Noto Sans JP"/>
          <w:color w:val="3C4043"/>
        </w:rPr>
        <w:t>: As services, schemas, and endpoints evolve, manual diagram updates are neglected, causing architecture documentation to fall out of sync.</w:t>
      </w:r>
    </w:p>
    <w:p>
      <w:pPr>
        <w:pStyle w:val="ListNumber"/>
        <w:numPr>
          <w:ilvl w:val="0"/>
          <w:numId w:val="10"/>
        </w:numPr>
      </w:pPr>
      <w:r>
        <w:rPr>
          <w:rFonts w:ascii="Roboto" w:hAnsi="Roboto" w:cs="Roboto" w:eastAsia="Noto Sans JP"/>
          <w:b/>
          <w:color w:val="3C4043"/>
        </w:rPr>
        <w:t>Inconsistent Styling</w:t>
      </w:r>
      <w:r>
        <w:rPr>
          <w:rFonts w:ascii="Roboto" w:hAnsi="Roboto" w:cs="Roboto" w:eastAsia="Noto Sans JP"/>
          <w:color w:val="3C4043"/>
        </w:rPr>
        <w:t>: Without centralized design tokens, each team member uses different fonts, margins, line weights, and arbitrary colors.</w:t>
      </w:r>
    </w:p>
    <w:p>
      <w:pPr>
        <w:pStyle w:val="ListNumber"/>
        <w:numPr>
          <w:ilvl w:val="0"/>
          <w:numId w:val="10"/>
        </w:numPr>
      </w:pPr>
      <w:r>
        <w:rPr>
          <w:rFonts w:ascii="Roboto" w:hAnsi="Roboto" w:cs="Roboto" w:eastAsia="Noto Sans JP"/>
          <w:b/>
          <w:color w:val="3C4043"/>
        </w:rPr>
        <w:t>Low-Level Plotting Boilerplate</w:t>
      </w:r>
      <w:r>
        <w:rPr>
          <w:rFonts w:ascii="Roboto" w:hAnsi="Roboto" w:cs="Roboto" w:eastAsia="Noto Sans JP"/>
          <w:color w:val="3C4043"/>
        </w:rPr>
        <w:t>: Tools like matplotlib or raw SVG libraries require hundreds of lines of low-level trigonometry and coordinate math for simple rounded boxes and curved arrows.</w:t>
      </w:r>
    </w:p>
    <w:p>
      <w:bookmarkStart w:id="7" w:name="chapter_2_01_about_drawlib_s_three_archi"/>
      <w:pPr>
        <w:pStyle w:val="Heading2"/>
      </w:pPr>
      <w:bookmarkEnd w:id="7"/>
      <w:r>
        <w:rPr>
          <w:rFonts w:ascii="Roboto" w:hAnsi="Roboto" w:cs="Roboto" w:eastAsia="Noto Sans JP"/>
          <w:b/>
          <w:color w:val="202124"/>
        </w:rPr>
        <w:t>Drawlib's Three Architectural Pillars</w:t>
      </w:r>
    </w:p>
    <w:p>
      <w:pPr>
        <w:keepNext/>
        <w:spacing w:before="120" w:after="40"/>
        <w:jc w:val="center"/>
      </w:pPr>
      <w:r>
        <w:drawing>
          <wp:inline xmlns:a="http://schemas.openxmlformats.org/drawingml/2006/main" xmlns:pic="http://schemas.openxmlformats.org/drawingml/2006/picture">
            <wp:extent cx="5227578" cy="1915907"/>
            <wp:docPr id="2" name="Picture 2"/>
            <wp:cNvGraphicFramePr>
              <a:graphicFrameLocks noChangeAspect="1"/>
            </wp:cNvGraphicFramePr>
            <a:graphic>
              <a:graphicData uri="http://schemas.openxmlformats.org/drawingml/2006/picture">
                <pic:pic>
                  <pic:nvPicPr>
                    <pic:cNvPr id="0" name="01-about_1_1484023.png"/>
                    <pic:cNvPicPr/>
                  </pic:nvPicPr>
                  <pic:blipFill>
                    <a:blip r:embed="rId10"/>
                    <a:stretch>
                      <a:fillRect/>
                    </a:stretch>
                  </pic:blipFill>
                  <pic:spPr>
                    <a:xfrm>
                      <a:off x="0" y="0"/>
                      <a:ext cx="5227578" cy="1915907"/>
                    </a:xfrm>
                    <a:prstGeom prst="rect"/>
                  </pic:spPr>
                </pic:pic>
              </a:graphicData>
            </a:graphic>
          </wp:inline>
        </w:drawing>
      </w:r>
    </w:p>
    <w:p>
      <w:pPr>
        <w:pStyle w:val="Caption"/>
        <w:jc w:val="center"/>
      </w:pPr>
      <w:r>
        <w:rPr>
          <w:rFonts w:ascii="Roboto" w:hAnsi="Roboto" w:cs="Roboto" w:eastAsia="Noto Sans JP"/>
        </w:rPr>
        <w:t>Figure 1.1: Drawlib Core Architectural Pillars</w:t>
      </w:r>
    </w:p>
    <w:p>
      <w:pPr>
        <w:pStyle w:val="ListNumber"/>
        <w:numPr>
          <w:ilvl w:val="0"/>
          <w:numId w:val="11"/>
        </w:numPr>
      </w:pPr>
      <w:r>
        <w:rPr>
          <w:rFonts w:ascii="Roboto" w:hAnsi="Roboto" w:cs="Roboto" w:eastAsia="Noto Sans JP"/>
          <w:b/>
          <w:color w:val="3C4043"/>
        </w:rPr>
        <w:t>High-Level Declarative Components</w:t>
      </w:r>
      <w:r>
        <w:rPr>
          <w:rFonts w:ascii="Roboto" w:hAnsi="Roboto" w:cs="Roboto" w:eastAsia="Noto Sans JP"/>
          <w:color w:val="3C4043"/>
        </w:rPr>
        <w:t>: Rather than assembling raw polygons by hand, Drawlib provides pre-engineered modules for cloud architectures (</w:t>
      </w:r>
      <w:r>
        <w:rPr>
          <w:rFonts w:ascii="Consolas" w:hAnsi="Consolas" w:cs="Consolas" w:eastAsia="Noto Sans JP"/>
          <w:color w:val="185ABC"/>
          <w:sz w:val="19"/>
          <w:shd w:val="clear" w:color="auto" w:fill="F1F3F4"/>
        </w:rPr>
        <w:t>ArchitectureDiagram</w:t>
      </w:r>
      <w:r>
        <w:rPr>
          <w:rFonts w:ascii="Roboto" w:hAnsi="Roboto" w:cs="Roboto" w:eastAsia="Noto Sans JP"/>
          <w:color w:val="3C4043"/>
        </w:rPr>
        <w:t>), pipelines (</w:t>
      </w:r>
      <w:r>
        <w:rPr>
          <w:rFonts w:ascii="Consolas" w:hAnsi="Consolas" w:cs="Consolas" w:eastAsia="Noto Sans JP"/>
          <w:color w:val="185ABC"/>
          <w:sz w:val="19"/>
          <w:shd w:val="clear" w:color="auto" w:fill="F1F3F4"/>
        </w:rPr>
        <w:t>ChevronProcess</w:t>
      </w:r>
      <w:r>
        <w:rPr>
          <w:rFonts w:ascii="Roboto" w:hAnsi="Roboto" w:cs="Roboto" w:eastAsia="Noto Sans JP"/>
          <w:color w:val="3C4043"/>
        </w:rPr>
        <w:t>), sequence flows (</w:t>
      </w:r>
      <w:r>
        <w:rPr>
          <w:rFonts w:ascii="Consolas" w:hAnsi="Consolas" w:cs="Consolas" w:eastAsia="Noto Sans JP"/>
          <w:color w:val="185ABC"/>
          <w:sz w:val="19"/>
          <w:shd w:val="clear" w:color="auto" w:fill="F1F3F4"/>
        </w:rPr>
        <w:t>SequenceDiagram</w:t>
      </w:r>
      <w:r>
        <w:rPr>
          <w:rFonts w:ascii="Roboto" w:hAnsi="Roboto" w:cs="Roboto" w:eastAsia="Noto Sans JP"/>
          <w:color w:val="3C4043"/>
        </w:rPr>
        <w:t>), tables (</w:t>
      </w:r>
      <w:r>
        <w:rPr>
          <w:rFonts w:ascii="Consolas" w:hAnsi="Consolas" w:cs="Consolas" w:eastAsia="Noto Sans JP"/>
          <w:color w:val="185ABC"/>
          <w:sz w:val="19"/>
          <w:shd w:val="clear" w:color="auto" w:fill="F1F3F4"/>
        </w:rPr>
        <w:t>Table</w:t>
      </w:r>
      <w:r>
        <w:rPr>
          <w:rFonts w:ascii="Roboto" w:hAnsi="Roboto" w:cs="Roboto" w:eastAsia="Noto Sans JP"/>
          <w:color w:val="3C4043"/>
        </w:rPr>
        <w:t>), and charts (</w:t>
      </w:r>
      <w:r>
        <w:rPr>
          <w:rFonts w:ascii="Consolas" w:hAnsi="Consolas" w:cs="Consolas" w:eastAsia="Noto Sans JP"/>
          <w:color w:val="185ABC"/>
          <w:sz w:val="19"/>
          <w:shd w:val="clear" w:color="auto" w:fill="F1F3F4"/>
        </w:rPr>
        <w:t>BarChart</w:t>
      </w:r>
      <w:r>
        <w:rPr>
          <w:rFonts w:ascii="Roboto" w:hAnsi="Roboto" w:cs="Roboto" w:eastAsia="Noto Sans JP"/>
          <w:color w:val="3C4043"/>
        </w:rPr>
        <w:t>).</w:t>
      </w:r>
    </w:p>
    <w:p>
      <w:pPr>
        <w:pStyle w:val="ListNumber"/>
        <w:numPr>
          <w:ilvl w:val="0"/>
          <w:numId w:val="11"/>
        </w:numPr>
      </w:pPr>
      <w:r>
        <w:rPr>
          <w:rFonts w:ascii="Roboto" w:hAnsi="Roboto" w:cs="Roboto" w:eastAsia="Noto Sans JP"/>
          <w:b/>
          <w:color w:val="3C4043"/>
        </w:rPr>
        <w:t>Centralized Style Tokens</w:t>
      </w:r>
      <w:r>
        <w:rPr>
          <w:rFonts w:ascii="Roboto" w:hAnsi="Roboto" w:cs="Roboto" w:eastAsia="Noto Sans JP"/>
          <w:color w:val="3C4043"/>
        </w:rPr>
        <w:t>: Themes (</w:t>
      </w:r>
      <w:r>
        <w:rPr>
          <w:rFonts w:ascii="Consolas" w:hAnsi="Consolas" w:cs="Consolas" w:eastAsia="Noto Sans JP"/>
          <w:color w:val="185ABC"/>
          <w:sz w:val="19"/>
          <w:shd w:val="clear" w:color="auto" w:fill="F1F3F4"/>
        </w:rPr>
        <w:t>DefaultStyles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GoogleStyles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MonochromeStyles</w:t>
      </w:r>
      <w:r>
        <w:rPr>
          <w:rFonts w:ascii="Roboto" w:hAnsi="Roboto" w:cs="Roboto" w:eastAsia="Noto Sans JP"/>
          <w:color w:val="3C4043"/>
        </w:rPr>
        <w:t>) decouple geometry from presentation. Updating a theme propagates across an entire multi-document project instantly.</w:t>
      </w:r>
    </w:p>
    <w:p>
      <w:pPr>
        <w:pStyle w:val="ListNumber"/>
        <w:numPr>
          <w:ilvl w:val="0"/>
          <w:numId w:val="11"/>
        </w:numPr>
      </w:pPr>
      <w:r>
        <w:rPr>
          <w:rFonts w:ascii="Roboto" w:hAnsi="Roboto" w:cs="Roboto" w:eastAsia="Noto Sans JP"/>
          <w:b/>
          <w:color w:val="3C4043"/>
        </w:rPr>
        <w:t>Unified Document Compiler</w:t>
      </w:r>
      <w:r>
        <w:rPr>
          <w:rFonts w:ascii="Roboto" w:hAnsi="Roboto" w:cs="Roboto" w:eastAsia="Noto Sans JP"/>
          <w:color w:val="3C4043"/>
        </w:rPr>
        <w:t xml:space="preserve">: Drawlib embeds directly into Markdown files using </w:t>
      </w:r>
      <w:r>
        <w:rPr>
          <w:rFonts w:ascii="Consolas" w:hAnsi="Consolas" w:cs="Consolas" w:eastAsia="Noto Sans JP"/>
          <w:color w:val="185ABC"/>
          <w:sz w:val="19"/>
          <w:shd w:val="clear" w:color="auto" w:fill="F1F3F4"/>
        </w:rPr>
        <w:t>drawlib</w:t>
      </w:r>
      <w:r>
        <w:rPr>
          <w:rFonts w:ascii="Roboto" w:hAnsi="Roboto" w:cs="Roboto" w:eastAsia="Noto Sans JP"/>
          <w:color w:val="3C4043"/>
        </w:rPr>
        <w:t xml:space="preserve"> blocks, building searchable static HTML sites, GitHub-flavored Markdown, and printable PDF books from a single source of truth.</w:t>
      </w:r>
    </w:p>
    <w:p>
      <w:r>
        <w:br w:type="page"/>
      </w:r>
    </w:p>
    <w:p>
      <w:bookmarkStart w:id="9" w:name="chapter_3_02_install_2_installation_envi"/>
      <w:bookmarkStart w:id="8" w:name="chapter_3_02_install"/>
      <w:pPr>
        <w:pStyle w:val="Heading1"/>
      </w:pPr>
      <w:bookmarkEnd w:id="8"/>
      <w:bookmarkEnd w:id="9"/>
      <w:r>
        <w:rPr>
          <w:rFonts w:ascii="Roboto" w:hAnsi="Roboto" w:cs="Roboto" w:eastAsia="Noto Sans JP"/>
          <w:b/>
          <w:color w:val="202124"/>
        </w:rPr>
        <w:t>2. Installation &amp; Environment Setup</w:t>
      </w:r>
    </w:p>
    <w:p>
      <w:pPr/>
      <w:r>
        <w:rPr>
          <w:rFonts w:ascii="Roboto" w:hAnsi="Roboto" w:cs="Roboto" w:eastAsia="Noto Sans JP"/>
          <w:color w:val="3C4043"/>
        </w:rPr>
        <w:t xml:space="preserve">Drawlib is a modern, pure-Python library requiring </w:t>
      </w:r>
      <w:r>
        <w:rPr>
          <w:rFonts w:ascii="Roboto" w:hAnsi="Roboto" w:cs="Roboto" w:eastAsia="Noto Sans JP"/>
          <w:b/>
          <w:color w:val="3C4043"/>
        </w:rPr>
        <w:t>Python 3.11 or higher</w:t>
      </w:r>
      <w:r>
        <w:rPr>
          <w:rFonts w:ascii="Roboto" w:hAnsi="Roboto" w:cs="Roboto" w:eastAsia="Noto Sans JP"/>
          <w:color w:val="3C4043"/>
        </w:rPr>
        <w:t xml:space="preserve">. It integrates seamlessly with modern Python tooling like </w:t>
      </w:r>
      <w:r>
        <w:rPr>
          <w:rFonts w:ascii="Consolas" w:hAnsi="Consolas" w:cs="Consolas" w:eastAsia="Noto Sans JP"/>
          <w:color w:val="185ABC"/>
          <w:sz w:val="19"/>
          <w:shd w:val="clear" w:color="auto" w:fill="F1F3F4"/>
        </w:rPr>
        <w:t>uv</w:t>
      </w:r>
      <w:r>
        <w:rPr>
          <w:rFonts w:ascii="Roboto" w:hAnsi="Roboto" w:cs="Roboto" w:eastAsia="Noto Sans JP"/>
          <w:color w:val="3C4043"/>
        </w:rPr>
        <w:t xml:space="preserve"> or standard </w:t>
      </w:r>
      <w:r>
        <w:rPr>
          <w:rFonts w:ascii="Consolas" w:hAnsi="Consolas" w:cs="Consolas" w:eastAsia="Noto Sans JP"/>
          <w:color w:val="185ABC"/>
          <w:sz w:val="19"/>
          <w:shd w:val="clear" w:color="auto" w:fill="F1F3F4"/>
        </w:rPr>
        <w:t>pip</w:t>
      </w:r>
      <w:r>
        <w:rPr>
          <w:rFonts w:ascii="Roboto" w:hAnsi="Roboto" w:cs="Roboto" w:eastAsia="Noto Sans JP"/>
          <w:color w:val="3C4043"/>
        </w:rPr>
        <w:t>.</w:t>
      </w:r>
    </w:p>
    <w:p>
      <w:bookmarkStart w:id="10" w:name="chapter_3_02_install_package_installatio"/>
      <w:pPr>
        <w:pStyle w:val="Heading2"/>
      </w:pPr>
      <w:bookmarkEnd w:id="10"/>
      <w:r>
        <w:rPr>
          <w:rFonts w:ascii="Roboto" w:hAnsi="Roboto" w:cs="Roboto" w:eastAsia="Noto Sans JP"/>
          <w:b/>
          <w:color w:val="202124"/>
        </w:rPr>
        <w:t>Package Installation</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Recommended: Using uv (fast, isolated virtual environment)</w:t>
            </w:r>
            <w:r>
              <w:br/>
            </w:r>
            <w:r>
              <w:rPr>
                <w:rFonts w:ascii="Consolas" w:hAnsi="Consolas" w:cs="Consolas" w:eastAsia="Noto Sans JP"/>
                <w:color w:val="3C4043"/>
                <w:sz w:val="18"/>
              </w:rPr>
              <w:t>uv</w:t>
            </w:r>
            <w:r>
              <w:rPr>
                <w:rFonts w:ascii="Consolas" w:hAnsi="Consolas" w:cs="Consolas" w:eastAsia="Noto Sans JP"/>
                <w:color w:val="3C4043"/>
                <w:sz w:val="18"/>
              </w:rPr>
              <w:t xml:space="preserve"> </w:t>
            </w:r>
            <w:r>
              <w:rPr>
                <w:rFonts w:ascii="Consolas" w:hAnsi="Consolas" w:cs="Consolas" w:eastAsia="Noto Sans JP"/>
                <w:color w:val="3C4043"/>
                <w:sz w:val="18"/>
              </w:rPr>
              <w:t>add</w:t>
            </w:r>
            <w:r>
              <w:rPr>
                <w:rFonts w:ascii="Consolas" w:hAnsi="Consolas" w:cs="Consolas" w:eastAsia="Noto Sans JP"/>
                <w:color w:val="3C4043"/>
                <w:sz w:val="18"/>
              </w:rPr>
              <w:t xml:space="preserve"> </w:t>
            </w:r>
            <w:r>
              <w:rPr>
                <w:rFonts w:ascii="Consolas" w:hAnsi="Consolas" w:cs="Consolas" w:eastAsia="Noto Sans JP"/>
                <w:color w:val="3C4043"/>
                <w:sz w:val="18"/>
              </w:rPr>
              <w:t>drawlib</w:t>
            </w:r>
            <w:r>
              <w:br/>
            </w:r>
            <w:r>
              <w:br/>
            </w:r>
            <w:r>
              <w:rPr>
                <w:rFonts w:ascii="Consolas" w:hAnsi="Consolas" w:cs="Consolas" w:eastAsia="Noto Sans JP"/>
                <w:i/>
                <w:color w:val="80868B"/>
                <w:sz w:val="18"/>
              </w:rPr>
              <w:t># Or using standard pip</w:t>
            </w:r>
            <w:r>
              <w:br/>
            </w:r>
            <w:r>
              <w:rPr>
                <w:rFonts w:ascii="Consolas" w:hAnsi="Consolas" w:cs="Consolas" w:eastAsia="Noto Sans JP"/>
                <w:color w:val="3C4043"/>
                <w:sz w:val="18"/>
              </w:rPr>
              <w:t>pip</w:t>
            </w:r>
            <w:r>
              <w:rPr>
                <w:rFonts w:ascii="Consolas" w:hAnsi="Consolas" w:cs="Consolas" w:eastAsia="Noto Sans JP"/>
                <w:color w:val="3C4043"/>
                <w:sz w:val="18"/>
              </w:rPr>
              <w:t xml:space="preserve"> </w:t>
            </w:r>
            <w:r>
              <w:rPr>
                <w:rFonts w:ascii="Consolas" w:hAnsi="Consolas" w:cs="Consolas" w:eastAsia="Noto Sans JP"/>
                <w:color w:val="3C4043"/>
                <w:sz w:val="18"/>
              </w:rPr>
              <w:t>install</w:t>
            </w:r>
            <w:r>
              <w:rPr>
                <w:rFonts w:ascii="Consolas" w:hAnsi="Consolas" w:cs="Consolas" w:eastAsia="Noto Sans JP"/>
                <w:color w:val="3C4043"/>
                <w:sz w:val="18"/>
              </w:rPr>
              <w:t xml:space="preserve"> </w:t>
            </w:r>
            <w:r>
              <w:rPr>
                <w:rFonts w:ascii="Consolas" w:hAnsi="Consolas" w:cs="Consolas" w:eastAsia="Noto Sans JP"/>
                <w:color w:val="3C4043"/>
                <w:sz w:val="18"/>
              </w:rPr>
              <w:t>drawlib</w:t>
            </w:r>
          </w:p>
        </w:tc>
      </w:tr>
    </w:tbl>
    <w:p>
      <w:pPr>
        <w:spacing w:before="0" w:after="80" w:line="240" w:lineRule="auto"/>
      </w:pPr>
      <w:r>
        <w:rPr>
          <w:sz w:val="4"/>
        </w:rPr>
      </w:r>
    </w:p>
    <w:p>
      <w:bookmarkStart w:id="11" w:name="chapter_3_02_install_verifying_the_insta"/>
      <w:pPr>
        <w:pStyle w:val="Heading2"/>
      </w:pPr>
      <w:bookmarkEnd w:id="11"/>
      <w:r>
        <w:rPr>
          <w:rFonts w:ascii="Roboto" w:hAnsi="Roboto" w:cs="Roboto" w:eastAsia="Noto Sans JP"/>
          <w:b/>
          <w:color w:val="202124"/>
        </w:rPr>
        <w:t>Verifying the Installation</w:t>
      </w:r>
    </w:p>
    <w:p>
      <w:pPr/>
      <w:r>
        <w:rPr>
          <w:rFonts w:ascii="Roboto" w:hAnsi="Roboto" w:cs="Roboto" w:eastAsia="Noto Sans JP"/>
          <w:color w:val="3C4043"/>
        </w:rPr>
        <w:t>After installation, verify that both the Python library and the CLI tool are accessible:</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Check installed CLI version</w:t>
            </w:r>
            <w:r>
              <w:br/>
            </w:r>
            <w:r>
              <w:rPr>
                <w:rFonts w:ascii="Consolas" w:hAnsi="Consolas" w:cs="Consolas" w:eastAsia="Noto Sans JP"/>
                <w:color w:val="3C4043"/>
                <w:sz w:val="18"/>
              </w:rPr>
              <w:t>uv</w:t>
            </w:r>
            <w:r>
              <w:rPr>
                <w:rFonts w:ascii="Consolas" w:hAnsi="Consolas" w:cs="Consolas" w:eastAsia="Noto Sans JP"/>
                <w:color w:val="3C4043"/>
                <w:sz w:val="18"/>
              </w:rPr>
              <w:t xml:space="preserve"> </w:t>
            </w:r>
            <w:r>
              <w:rPr>
                <w:rFonts w:ascii="Consolas" w:hAnsi="Consolas" w:cs="Consolas" w:eastAsia="Noto Sans JP"/>
                <w:color w:val="3C4043"/>
                <w:sz w:val="18"/>
              </w:rPr>
              <w:t>run</w:t>
            </w:r>
            <w:r>
              <w:rPr>
                <w:rFonts w:ascii="Consolas" w:hAnsi="Consolas" w:cs="Consolas" w:eastAsia="Noto Sans JP"/>
                <w:color w:val="3C4043"/>
                <w:sz w:val="18"/>
              </w:rPr>
              <w:t xml:space="preserve"> </w:t>
            </w:r>
            <w:r>
              <w:rPr>
                <w:rFonts w:ascii="Consolas" w:hAnsi="Consolas" w:cs="Consolas" w:eastAsia="Noto Sans JP"/>
                <w:color w:val="3C4043"/>
                <w:sz w:val="18"/>
              </w:rPr>
              <w:t>drawlib</w:t>
            </w:r>
            <w:r>
              <w:rPr>
                <w:rFonts w:ascii="Consolas" w:hAnsi="Consolas" w:cs="Consolas" w:eastAsia="Noto Sans JP"/>
                <w:color w:val="3C4043"/>
                <w:sz w:val="18"/>
              </w:rPr>
              <w:t xml:space="preserve"> </w:t>
            </w:r>
            <w:r>
              <w:rPr>
                <w:rFonts w:ascii="Consolas" w:hAnsi="Consolas" w:cs="Consolas" w:eastAsia="Noto Sans JP"/>
                <w:color w:val="3C4043"/>
                <w:sz w:val="18"/>
              </w:rPr>
              <w:t>--version</w:t>
            </w:r>
            <w:r>
              <w:br/>
            </w:r>
            <w:r>
              <w:rPr>
                <w:rFonts w:ascii="Consolas" w:hAnsi="Consolas" w:cs="Consolas" w:eastAsia="Noto Sans JP"/>
                <w:i/>
                <w:color w:val="80868B"/>
                <w:sz w:val="18"/>
              </w:rPr>
              <w:t># Output: 0.3.4</w:t>
            </w:r>
            <w:r>
              <w:br/>
            </w:r>
            <w:r>
              <w:br/>
            </w:r>
            <w:r>
              <w:rPr>
                <w:rFonts w:ascii="Consolas" w:hAnsi="Consolas" w:cs="Consolas" w:eastAsia="Noto Sans JP"/>
                <w:i/>
                <w:color w:val="80868B"/>
                <w:sz w:val="18"/>
              </w:rPr>
              <w:t># Or execute via Python module launcher</w:t>
            </w:r>
            <w:r>
              <w:br/>
            </w:r>
            <w:r>
              <w:rPr>
                <w:rFonts w:ascii="Consolas" w:hAnsi="Consolas" w:cs="Consolas" w:eastAsia="Noto Sans JP"/>
                <w:color w:val="3C4043"/>
                <w:sz w:val="18"/>
              </w:rPr>
              <w:t>python3</w:t>
            </w:r>
            <w:r>
              <w:rPr>
                <w:rFonts w:ascii="Consolas" w:hAnsi="Consolas" w:cs="Consolas" w:eastAsia="Noto Sans JP"/>
                <w:color w:val="3C4043"/>
                <w:sz w:val="18"/>
              </w:rPr>
              <w:t xml:space="preserve"> </w:t>
            </w:r>
            <w:r>
              <w:rPr>
                <w:rFonts w:ascii="Consolas" w:hAnsi="Consolas" w:cs="Consolas" w:eastAsia="Noto Sans JP"/>
                <w:color w:val="3C4043"/>
                <w:sz w:val="18"/>
              </w:rPr>
              <w:t>-m</w:t>
            </w:r>
            <w:r>
              <w:rPr>
                <w:rFonts w:ascii="Consolas" w:hAnsi="Consolas" w:cs="Consolas" w:eastAsia="Noto Sans JP"/>
                <w:color w:val="3C4043"/>
                <w:sz w:val="18"/>
              </w:rPr>
              <w:t xml:space="preserve"> </w:t>
            </w:r>
            <w:r>
              <w:rPr>
                <w:rFonts w:ascii="Consolas" w:hAnsi="Consolas" w:cs="Consolas" w:eastAsia="Noto Sans JP"/>
                <w:color w:val="3C4043"/>
                <w:sz w:val="18"/>
              </w:rPr>
              <w:t>drawlib</w:t>
            </w:r>
            <w:r>
              <w:rPr>
                <w:rFonts w:ascii="Consolas" w:hAnsi="Consolas" w:cs="Consolas" w:eastAsia="Noto Sans JP"/>
                <w:color w:val="3C4043"/>
                <w:sz w:val="18"/>
              </w:rPr>
              <w:t xml:space="preserve"> </w:t>
            </w:r>
            <w:r>
              <w:rPr>
                <w:rFonts w:ascii="Consolas" w:hAnsi="Consolas" w:cs="Consolas" w:eastAsia="Noto Sans JP"/>
                <w:color w:val="3C4043"/>
                <w:sz w:val="18"/>
              </w:rPr>
              <w:t>--version</w:t>
            </w:r>
          </w:p>
        </w:tc>
      </w:tr>
    </w:tbl>
    <w:p>
      <w:pPr>
        <w:spacing w:before="0" w:after="80" w:line="240" w:lineRule="auto"/>
      </w:pPr>
      <w:r>
        <w:rPr>
          <w:sz w:val="4"/>
        </w:rPr>
      </w:r>
    </w:p>
    <w:p>
      <w:bookmarkStart w:id="12" w:name="chapter_3_02_install_built_in_pdf_office"/>
      <w:pPr>
        <w:pStyle w:val="Heading2"/>
      </w:pPr>
      <w:bookmarkEnd w:id="12"/>
      <w:r>
        <w:rPr>
          <w:rFonts w:ascii="Roboto" w:hAnsi="Roboto" w:cs="Roboto" w:eastAsia="Noto Sans JP"/>
          <w:b/>
          <w:color w:val="202124"/>
        </w:rPr>
        <w:t>Built-in PDF, Office &amp; Image Export</w:t>
      </w:r>
    </w:p>
    <w:p>
      <w:pPr/>
      <w:r>
        <w:rPr>
          <w:rFonts w:ascii="Roboto" w:hAnsi="Roboto" w:cs="Roboto" w:eastAsia="Noto Sans JP"/>
          <w:color w:val="3C4043"/>
        </w:rPr>
        <w:t xml:space="preserve">A standard </w:t>
      </w:r>
      <w:r>
        <w:rPr>
          <w:rFonts w:ascii="Consolas" w:hAnsi="Consolas" w:cs="Consolas" w:eastAsia="Noto Sans JP"/>
          <w:color w:val="185ABC"/>
          <w:sz w:val="19"/>
          <w:shd w:val="clear" w:color="auto" w:fill="F1F3F4"/>
        </w:rPr>
        <w:t>uv add drawlib</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pip install drawlib</w:t>
      </w:r>
      <w:r>
        <w:rPr>
          <w:rFonts w:ascii="Roboto" w:hAnsi="Roboto" w:cs="Roboto" w:eastAsia="Noto Sans JP"/>
          <w:color w:val="3C4043"/>
        </w:rPr>
        <w:t xml:space="preserve"> installation includes every output engine out of the box—no optional </w:t>
      </w:r>
      <w:r>
        <w:rPr>
          <w:rFonts w:ascii="Consolas" w:hAnsi="Consolas" w:cs="Consolas" w:eastAsia="Noto Sans JP"/>
          <w:color w:val="185ABC"/>
          <w:sz w:val="19"/>
          <w:shd w:val="clear" w:color="auto" w:fill="F1F3F4"/>
        </w:rPr>
        <w:t>[pdf]</w:t>
      </w:r>
      <w:r>
        <w:rPr>
          <w:rFonts w:ascii="Roboto" w:hAnsi="Roboto" w:cs="Roboto" w:eastAsia="Noto Sans JP"/>
          <w:color w:val="3C4043"/>
        </w:rPr>
        <w:t xml:space="preserve"> package extras or manual browser setup steps are needed:</w:t>
      </w:r>
    </w:p>
    <w:p>
      <w:pPr>
        <w:pStyle w:val="ListBullet"/>
      </w:pPr>
      <w:r>
        <w:rPr>
          <w:rFonts w:ascii="Roboto" w:hAnsi="Roboto" w:cs="Roboto" w:eastAsia="Noto Sans JP"/>
          <w:b/>
          <w:color w:val="3C4043"/>
        </w:rPr>
        <w:t>Raster &amp; Vector Images (PNG, WebP, SVG)</w:t>
      </w:r>
      <w:r>
        <w:rPr>
          <w:rFonts w:ascii="Roboto" w:hAnsi="Roboto" w:cs="Roboto" w:eastAsia="Noto Sans JP"/>
          <w:color w:val="3C4043"/>
        </w:rPr>
        <w:t>: Supported out of the box via Pillow and Matplotlib backends.</w:t>
      </w:r>
    </w:p>
    <w:p>
      <w:pPr>
        <w:pStyle w:val="ListBullet"/>
      </w:pPr>
      <w:r>
        <w:rPr>
          <w:rFonts w:ascii="Roboto" w:hAnsi="Roboto" w:cs="Roboto" w:eastAsia="Noto Sans JP"/>
          <w:b/>
          <w:color w:val="3C4043"/>
        </w:rPr>
        <w:t>Headless PDF &amp; 16:9 PowerPoint (</w:t>
      </w:r>
      <w:r>
        <w:rPr>
          <w:rFonts w:ascii="Consolas" w:hAnsi="Consolas" w:cs="Consolas" w:eastAsia="Noto Sans JP"/>
          <w:b/>
          <w:color w:val="185ABC"/>
          <w:sz w:val="19"/>
          <w:shd w:val="clear" w:color="auto" w:fill="F1F3F4"/>
        </w:rPr>
        <w:t>drawlib build pdf</w:t>
      </w:r>
      <w:r>
        <w:rPr>
          <w:rFonts w:ascii="Roboto" w:hAnsi="Roboto" w:cs="Roboto" w:eastAsia="Noto Sans JP"/>
          <w:b/>
          <w:color w:val="3C4043"/>
        </w:rPr>
        <w:t xml:space="preserve">, </w:t>
      </w:r>
      <w:r>
        <w:rPr>
          <w:rFonts w:ascii="Consolas" w:hAnsi="Consolas" w:cs="Consolas" w:eastAsia="Noto Sans JP"/>
          <w:b/>
          <w:color w:val="185ABC"/>
          <w:sz w:val="19"/>
          <w:shd w:val="clear" w:color="auto" w:fill="F1F3F4"/>
        </w:rPr>
        <w:t>drawlib build pptx</w:t>
      </w:r>
      <w:r>
        <w:rPr>
          <w:rFonts w:ascii="Roboto" w:hAnsi="Roboto" w:cs="Roboto" w:eastAsia="Noto Sans JP"/>
          <w:b/>
          <w:color w:val="3C4043"/>
        </w:rPr>
        <w:t>)</w:t>
      </w:r>
      <w:r>
        <w:rPr>
          <w:rFonts w:ascii="Roboto" w:hAnsi="Roboto" w:cs="Roboto" w:eastAsia="Noto Sans JP"/>
          <w:color w:val="3C4043"/>
        </w:rPr>
        <w:t xml:space="preserve">: Drawlib uses Playwright with headless Chromium to compile print-ready vector PDFs and measure 16:9 slide layouts for editable </w:t>
      </w:r>
      <w:r>
        <w:rPr>
          <w:rFonts w:ascii="Consolas" w:hAnsi="Consolas" w:cs="Consolas" w:eastAsia="Noto Sans JP"/>
          <w:color w:val="185ABC"/>
          <w:sz w:val="19"/>
          <w:shd w:val="clear" w:color="auto" w:fill="F1F3F4"/>
        </w:rPr>
        <w:t>.pptx</w:t>
      </w:r>
      <w:r>
        <w:rPr>
          <w:rFonts w:ascii="Roboto" w:hAnsi="Roboto" w:cs="Roboto" w:eastAsia="Noto Sans JP"/>
          <w:color w:val="3C4043"/>
        </w:rPr>
        <w:t xml:space="preserve"> decks. On your first PDF or PPTX build, Drawlib </w:t>
      </w:r>
      <w:r>
        <w:rPr>
          <w:rFonts w:ascii="Roboto" w:hAnsi="Roboto" w:cs="Roboto" w:eastAsia="Noto Sans JP"/>
          <w:b/>
          <w:color w:val="3C4043"/>
        </w:rPr>
        <w:t>automatically downloads and caches</w:t>
      </w:r>
      <w:r>
        <w:rPr>
          <w:rFonts w:ascii="Roboto" w:hAnsi="Roboto" w:cs="Roboto" w:eastAsia="Noto Sans JP"/>
          <w:color w:val="3C4043"/>
        </w:rPr>
        <w:t xml:space="preserve"> headless Chromium.</w:t>
      </w:r>
    </w:p>
    <w:p>
      <w:pPr>
        <w:pStyle w:val="ListBullet"/>
      </w:pPr>
      <w:r>
        <w:rPr>
          <w:rFonts w:ascii="Roboto" w:hAnsi="Roboto" w:cs="Roboto" w:eastAsia="Noto Sans JP"/>
          <w:b/>
          <w:color w:val="3C4043"/>
        </w:rPr>
        <w:t>Editable MS Word (</w:t>
      </w:r>
      <w:r>
        <w:rPr>
          <w:rFonts w:ascii="Consolas" w:hAnsi="Consolas" w:cs="Consolas" w:eastAsia="Noto Sans JP"/>
          <w:b/>
          <w:color w:val="185ABC"/>
          <w:sz w:val="19"/>
          <w:shd w:val="clear" w:color="auto" w:fill="F1F3F4"/>
        </w:rPr>
        <w:t>drawlib build docx</w:t>
      </w:r>
      <w:r>
        <w:rPr>
          <w:rFonts w:ascii="Roboto" w:hAnsi="Roboto" w:cs="Roboto" w:eastAsia="Noto Sans JP"/>
          <w:b/>
          <w:color w:val="3C4043"/>
        </w:rPr>
        <w:t>)</w:t>
      </w:r>
      <w:r>
        <w:rPr>
          <w:rFonts w:ascii="Roboto" w:hAnsi="Roboto" w:cs="Roboto" w:eastAsia="Noto Sans JP"/>
          <w:color w:val="3C4043"/>
        </w:rPr>
        <w:t xml:space="preserve">: Generates editable </w:t>
      </w:r>
      <w:r>
        <w:rPr>
          <w:rFonts w:ascii="Consolas" w:hAnsi="Consolas" w:cs="Consolas" w:eastAsia="Noto Sans JP"/>
          <w:color w:val="185ABC"/>
          <w:sz w:val="19"/>
          <w:shd w:val="clear" w:color="auto" w:fill="F1F3F4"/>
        </w:rPr>
        <w:t>.docx</w:t>
      </w:r>
      <w:r>
        <w:rPr>
          <w:rFonts w:ascii="Roboto" w:hAnsi="Roboto" w:cs="Roboto" w:eastAsia="Noto Sans JP"/>
          <w:color w:val="3C4043"/>
        </w:rPr>
        <w:t xml:space="preserve"> technical specifications directly in pure Python without requiring a browser.</w:t>
      </w:r>
    </w:p>
    <w:p>
      <w:pPr>
        <w:pStyle w:val="ListBullet"/>
      </w:pPr>
      <w:r>
        <w:rPr>
          <w:rFonts w:ascii="Roboto" w:hAnsi="Roboto" w:cs="Roboto" w:eastAsia="Noto Sans JP"/>
          <w:b/>
          <w:color w:val="3C4043"/>
        </w:rPr>
        <w:t>Offline / CI Pre-fetching &amp; Minimal Linux Containers</w:t>
      </w:r>
      <w:r>
        <w:rPr>
          <w:rFonts w:ascii="Roboto" w:hAnsi="Roboto" w:cs="Roboto" w:eastAsia="Noto Sans JP"/>
          <w:color w:val="3C4043"/>
        </w:rPr>
        <w:t xml:space="preserve">: Pre-download all fonts, icons, maps, and headless Chromium ahead of time for air-gapped CI runners via </w:t>
      </w:r>
      <w:r>
        <w:rPr>
          <w:rFonts w:ascii="Consolas" w:hAnsi="Consolas" w:cs="Consolas" w:eastAsia="Noto Sans JP"/>
          <w:color w:val="185ABC"/>
          <w:sz w:val="19"/>
          <w:shd w:val="clear" w:color="auto" w:fill="F1F3F4"/>
        </w:rPr>
        <w:t>uv run drawlib cache download --all</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uv run drawlib cache download --browser</w:t>
      </w:r>
      <w:r>
        <w:rPr>
          <w:rFonts w:ascii="Roboto" w:hAnsi="Roboto" w:cs="Roboto" w:eastAsia="Noto Sans JP"/>
          <w:color w:val="3C4043"/>
        </w:rPr>
        <w:t xml:space="preserve"> for Chromium only). On minimal Linux Docker containers missing OS shared libraries, install system packages once with:</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3C4043"/>
                <w:sz w:val="18"/>
              </w:rPr>
              <w:t>uv</w:t>
            </w:r>
            <w:r>
              <w:rPr>
                <w:rFonts w:ascii="Consolas" w:hAnsi="Consolas" w:cs="Consolas" w:eastAsia="Noto Sans JP"/>
                <w:color w:val="3C4043"/>
                <w:sz w:val="18"/>
              </w:rPr>
              <w:t xml:space="preserve"> </w:t>
            </w:r>
            <w:r>
              <w:rPr>
                <w:rFonts w:ascii="Consolas" w:hAnsi="Consolas" w:cs="Consolas" w:eastAsia="Noto Sans JP"/>
                <w:color w:val="3C4043"/>
                <w:sz w:val="18"/>
              </w:rPr>
              <w:t>run</w:t>
            </w:r>
            <w:r>
              <w:rPr>
                <w:rFonts w:ascii="Consolas" w:hAnsi="Consolas" w:cs="Consolas" w:eastAsia="Noto Sans JP"/>
                <w:color w:val="3C4043"/>
                <w:sz w:val="18"/>
              </w:rPr>
              <w:t xml:space="preserve"> </w:t>
            </w:r>
            <w:r>
              <w:rPr>
                <w:rFonts w:ascii="Consolas" w:hAnsi="Consolas" w:cs="Consolas" w:eastAsia="Noto Sans JP"/>
                <w:color w:val="3C4043"/>
                <w:sz w:val="18"/>
              </w:rPr>
              <w:t>playwright</w:t>
            </w:r>
            <w:r>
              <w:rPr>
                <w:rFonts w:ascii="Consolas" w:hAnsi="Consolas" w:cs="Consolas" w:eastAsia="Noto Sans JP"/>
                <w:color w:val="3C4043"/>
                <w:sz w:val="18"/>
              </w:rPr>
              <w:t xml:space="preserve"> </w:t>
            </w:r>
            <w:r>
              <w:rPr>
                <w:rFonts w:ascii="Consolas" w:hAnsi="Consolas" w:cs="Consolas" w:eastAsia="Noto Sans JP"/>
                <w:color w:val="3C4043"/>
                <w:sz w:val="18"/>
              </w:rPr>
              <w:t>install-deps</w:t>
            </w:r>
            <w:r>
              <w:rPr>
                <w:rFonts w:ascii="Consolas" w:hAnsi="Consolas" w:cs="Consolas" w:eastAsia="Noto Sans JP"/>
                <w:color w:val="3C4043"/>
                <w:sz w:val="18"/>
              </w:rPr>
              <w:t xml:space="preserve"> </w:t>
            </w:r>
            <w:r>
              <w:rPr>
                <w:rFonts w:ascii="Consolas" w:hAnsi="Consolas" w:cs="Consolas" w:eastAsia="Noto Sans JP"/>
                <w:color w:val="3C4043"/>
                <w:sz w:val="18"/>
              </w:rPr>
              <w:t>chromium</w:t>
            </w:r>
          </w:p>
        </w:tc>
      </w:tr>
    </w:tbl>
    <w:p>
      <w:pPr>
        <w:spacing w:before="0" w:after="80" w:line="240" w:lineRule="auto"/>
      </w:pPr>
      <w:r>
        <w:rPr>
          <w:sz w:val="4"/>
        </w:rPr>
      </w:r>
    </w:p>
    <w:p>
      <w:pPr>
        <w:pStyle w:val="ListBullet"/>
      </w:pPr>
      <w:r>
        <w:rPr>
          <w:rFonts w:ascii="Roboto" w:hAnsi="Roboto" w:cs="Roboto" w:eastAsia="Noto Sans JP"/>
          <w:b/>
          <w:color w:val="3C4043"/>
        </w:rPr>
        <w:t>Universal Typography</w:t>
      </w:r>
      <w:r>
        <w:rPr>
          <w:rFonts w:ascii="Roboto" w:hAnsi="Roboto" w:cs="Roboto" w:eastAsia="Noto Sans JP"/>
          <w:color w:val="3C4043"/>
        </w:rPr>
        <w:t>: Drawlib automatically fetches and caches CJK-ready Google Noto Sans and Roboto fonts, ensuring Chinese, Japanese, Korean, and Latin typography renders consistently across Linux, macOS, and Windows without missing glyph boxes (</w:t>
      </w:r>
      <w:r>
        <w:rPr>
          <w:rFonts w:ascii="Consolas" w:hAnsi="Consolas" w:cs="Consolas" w:eastAsia="Noto Sans JP"/>
          <w:color w:val="185ABC"/>
          <w:sz w:val="19"/>
          <w:shd w:val="clear" w:color="auto" w:fill="F1F3F4"/>
        </w:rPr>
        <w:t>tofu</w:t>
      </w:r>
      <w:r>
        <w:rPr>
          <w:rFonts w:ascii="Roboto" w:hAnsi="Roboto" w:cs="Roboto" w:eastAsia="Noto Sans JP"/>
          <w:color w:val="3C4043"/>
        </w:rPr>
        <w:t>).</w:t>
      </w:r>
    </w:p>
    <w:p>
      <w:pPr>
        <w:keepNext/>
        <w:spacing w:before="120" w:after="40"/>
        <w:jc w:val="center"/>
      </w:pPr>
      <w:r>
        <w:drawing>
          <wp:inline xmlns:a="http://schemas.openxmlformats.org/drawingml/2006/main" xmlns:pic="http://schemas.openxmlformats.org/drawingml/2006/picture">
            <wp:extent cx="6408000" cy="2258820"/>
            <wp:docPr id="3" name="Picture 3"/>
            <wp:cNvGraphicFramePr>
              <a:graphicFrameLocks noChangeAspect="1"/>
            </wp:cNvGraphicFramePr>
            <a:graphic>
              <a:graphicData uri="http://schemas.openxmlformats.org/drawingml/2006/picture">
                <pic:pic>
                  <pic:nvPicPr>
                    <pic:cNvPr id="0" name="02-install_1_1484023.png"/>
                    <pic:cNvPicPr/>
                  </pic:nvPicPr>
                  <pic:blipFill>
                    <a:blip r:embed="rId11"/>
                    <a:stretch>
                      <a:fillRect/>
                    </a:stretch>
                  </pic:blipFill>
                  <pic:spPr>
                    <a:xfrm>
                      <a:off x="0" y="0"/>
                      <a:ext cx="6408000" cy="2258820"/>
                    </a:xfrm>
                    <a:prstGeom prst="rect"/>
                  </pic:spPr>
                </pic:pic>
              </a:graphicData>
            </a:graphic>
          </wp:inline>
        </w:drawing>
      </w:r>
    </w:p>
    <w:p>
      <w:pPr>
        <w:pStyle w:val="Caption"/>
        <w:jc w:val="center"/>
      </w:pPr>
      <w:r>
        <w:rPr>
          <w:rFonts w:ascii="Roboto" w:hAnsi="Roboto" w:cs="Roboto" w:eastAsia="Noto Sans JP"/>
        </w:rPr>
        <w:t>Figure 2.1: Drawlib Environment &amp; Toolchain Architecture</w:t>
      </w:r>
    </w:p>
    <w:p>
      <w:r>
        <w:br w:type="page"/>
      </w:r>
    </w:p>
    <w:p>
      <w:bookmarkStart w:id="14" w:name="chapter_4_03_canvas_3_canvas_coordinate_"/>
      <w:bookmarkStart w:id="13" w:name="chapter_4_03_canvas"/>
      <w:pPr>
        <w:pStyle w:val="Heading1"/>
      </w:pPr>
      <w:bookmarkEnd w:id="13"/>
      <w:bookmarkEnd w:id="14"/>
      <w:r>
        <w:rPr>
          <w:rFonts w:ascii="Roboto" w:hAnsi="Roboto" w:cs="Roboto" w:eastAsia="Noto Sans JP"/>
          <w:b/>
          <w:color w:val="202124"/>
        </w:rPr>
        <w:t>3. Canvas &amp; Coordinate System</w:t>
      </w:r>
    </w:p>
    <w:p>
      <w:pPr/>
      <w:r>
        <w:rPr>
          <w:rFonts w:ascii="Roboto" w:hAnsi="Roboto" w:cs="Roboto" w:eastAsia="Noto Sans JP"/>
          <w:color w:val="3C4043"/>
        </w:rPr>
        <w:t xml:space="preserve">Every Drawlib illustration is rendered on a virtual </w:t>
      </w:r>
      <w:r>
        <w:rPr>
          <w:rFonts w:ascii="Roboto" w:hAnsi="Roboto" w:cs="Roboto" w:eastAsia="Noto Sans JP"/>
          <w:b/>
          <w:color w:val="3C4043"/>
        </w:rPr>
        <w:t>Canvas</w:t>
      </w:r>
      <w:r>
        <w:rPr>
          <w:rFonts w:ascii="Roboto" w:hAnsi="Roboto" w:cs="Roboto" w:eastAsia="Noto Sans JP"/>
          <w:color w:val="3C4043"/>
        </w:rPr>
        <w:t>. Understanding Drawlib's coordinate space is the foundation of creating clear, balanced diagrams.</w:t>
      </w:r>
    </w:p>
    <w:p>
      <w:bookmarkStart w:id="15" w:name="chapter_4_03_canvas_cartesian_coordinate"/>
      <w:pPr>
        <w:pStyle w:val="Heading2"/>
      </w:pPr>
      <w:bookmarkEnd w:id="15"/>
      <w:r>
        <w:rPr>
          <w:rFonts w:ascii="Roboto" w:hAnsi="Roboto" w:cs="Roboto" w:eastAsia="Noto Sans JP"/>
          <w:b/>
          <w:color w:val="202124"/>
        </w:rPr>
        <w:t>Cartesian Coordinate Space</w:t>
      </w:r>
    </w:p>
    <w:p>
      <w:pPr/>
      <w:r>
        <w:rPr>
          <w:rFonts w:ascii="Roboto" w:hAnsi="Roboto" w:cs="Roboto" w:eastAsia="Noto Sans JP"/>
          <w:color w:val="3C4043"/>
        </w:rPr>
        <w:t xml:space="preserve">Unlike traditional web or GUI coordinate systems where </w:t>
      </w:r>
      <w:r>
        <w:rPr>
          <w:rFonts w:ascii="Consolas" w:hAnsi="Consolas" w:cs="Consolas" w:eastAsia="Noto Sans JP"/>
          <w:color w:val="185ABC"/>
          <w:sz w:val="19"/>
          <w:shd w:val="clear" w:color="auto" w:fill="F1F3F4"/>
        </w:rPr>
        <w:t>(0, 0)</w:t>
      </w:r>
      <w:r>
        <w:rPr>
          <w:rFonts w:ascii="Roboto" w:hAnsi="Roboto" w:cs="Roboto" w:eastAsia="Noto Sans JP"/>
          <w:color w:val="3C4043"/>
        </w:rPr>
        <w:t xml:space="preserve"> sits at the top-left with a descending Y-axis, Drawlib uses the standard mathematical </w:t>
      </w:r>
      <w:r>
        <w:rPr>
          <w:rFonts w:ascii="Roboto" w:hAnsi="Roboto" w:cs="Roboto" w:eastAsia="Noto Sans JP"/>
          <w:b/>
          <w:color w:val="3C4043"/>
        </w:rPr>
        <w:t>Cartesian Coordinate System</w:t>
      </w:r>
      <w:r>
        <w:rPr>
          <w:rFonts w:ascii="Roboto" w:hAnsi="Roboto" w:cs="Roboto" w:eastAsia="Noto Sans JP"/>
          <w:color w:val="3C4043"/>
        </w:rPr>
        <w:t>:</w:t>
      </w:r>
    </w:p>
    <w:p>
      <w:pPr>
        <w:pStyle w:val="ListBullet"/>
      </w:pPr>
      <w:r>
        <w:rPr>
          <w:rFonts w:ascii="Roboto" w:hAnsi="Roboto" w:cs="Roboto" w:eastAsia="Noto Sans JP"/>
          <w:b/>
          <w:color w:val="3C4043"/>
        </w:rPr>
        <w:t xml:space="preserve">Origin </w:t>
      </w:r>
      <w:r>
        <w:rPr>
          <w:rFonts w:ascii="Consolas" w:hAnsi="Consolas" w:cs="Consolas" w:eastAsia="Noto Sans JP"/>
          <w:b/>
          <w:color w:val="185ABC"/>
          <w:sz w:val="19"/>
          <w:shd w:val="clear" w:color="auto" w:fill="F1F3F4"/>
        </w:rPr>
        <w:t>(0, 0)</w:t>
      </w:r>
      <w:r>
        <w:rPr>
          <w:rFonts w:ascii="Roboto" w:hAnsi="Roboto" w:cs="Roboto" w:eastAsia="Noto Sans JP"/>
          <w:color w:val="3C4043"/>
        </w:rPr>
        <w:t xml:space="preserve">: Located at the </w:t>
      </w:r>
      <w:r>
        <w:rPr>
          <w:rFonts w:ascii="Roboto" w:hAnsi="Roboto" w:cs="Roboto" w:eastAsia="Noto Sans JP"/>
          <w:b/>
          <w:color w:val="3C4043"/>
        </w:rPr>
        <w:t>Bottom-Left</w:t>
      </w:r>
      <w:r>
        <w:rPr>
          <w:rFonts w:ascii="Roboto" w:hAnsi="Roboto" w:cs="Roboto" w:eastAsia="Noto Sans JP"/>
          <w:color w:val="3C4043"/>
        </w:rPr>
        <w:t xml:space="preserve"> corner of the canvas.</w:t>
      </w:r>
    </w:p>
    <w:p>
      <w:pPr>
        <w:pStyle w:val="ListBullet"/>
      </w:pPr>
      <w:r>
        <w:rPr>
          <w:rFonts w:ascii="Roboto" w:hAnsi="Roboto" w:cs="Roboto" w:eastAsia="Noto Sans JP"/>
          <w:b/>
          <w:color w:val="3C4043"/>
        </w:rPr>
        <w:t>X-Axis</w:t>
      </w:r>
      <w:r>
        <w:rPr>
          <w:rFonts w:ascii="Roboto" w:hAnsi="Roboto" w:cs="Roboto" w:eastAsia="Noto Sans JP"/>
          <w:color w:val="3C4043"/>
        </w:rPr>
        <w:t>: Increases from left to right (</w:t>
      </w:r>
      <w:r>
        <w:rPr>
          <w:rFonts w:ascii="Consolas" w:hAnsi="Consolas" w:cs="Consolas" w:eastAsia="Noto Sans JP"/>
          <w:color w:val="185ABC"/>
          <w:sz w:val="19"/>
          <w:shd w:val="clear" w:color="auto" w:fill="F1F3F4"/>
        </w:rPr>
        <w:t>0</w:t>
      </w:r>
      <w:r>
        <w:rPr>
          <w:rFonts w:ascii="Roboto" w:hAnsi="Roboto" w:cs="Roboto" w:eastAsia="Noto Sans JP"/>
          <w:color w:val="3C4043"/>
        </w:rPr>
        <w:t xml:space="preserve"> to </w:t>
      </w:r>
      <w:r>
        <w:rPr>
          <w:rFonts w:ascii="Consolas" w:hAnsi="Consolas" w:cs="Consolas" w:eastAsia="Noto Sans JP"/>
          <w:color w:val="185ABC"/>
          <w:sz w:val="19"/>
          <w:shd w:val="clear" w:color="auto" w:fill="F1F3F4"/>
        </w:rPr>
        <w:t>width</w:t>
      </w:r>
      <w:r>
        <w:rPr>
          <w:rFonts w:ascii="Roboto" w:hAnsi="Roboto" w:cs="Roboto" w:eastAsia="Noto Sans JP"/>
          <w:color w:val="3C4043"/>
        </w:rPr>
        <w:t>).</w:t>
      </w:r>
    </w:p>
    <w:p>
      <w:pPr>
        <w:pStyle w:val="ListBullet"/>
      </w:pPr>
      <w:r>
        <w:rPr>
          <w:rFonts w:ascii="Roboto" w:hAnsi="Roboto" w:cs="Roboto" w:eastAsia="Noto Sans JP"/>
          <w:b/>
          <w:color w:val="3C4043"/>
        </w:rPr>
        <w:t>Y-Axis</w:t>
      </w:r>
      <w:r>
        <w:rPr>
          <w:rFonts w:ascii="Roboto" w:hAnsi="Roboto" w:cs="Roboto" w:eastAsia="Noto Sans JP"/>
          <w:color w:val="3C4043"/>
        </w:rPr>
        <w:t>: Increases from bottom to top (</w:t>
      </w:r>
      <w:r>
        <w:rPr>
          <w:rFonts w:ascii="Consolas" w:hAnsi="Consolas" w:cs="Consolas" w:eastAsia="Noto Sans JP"/>
          <w:color w:val="185ABC"/>
          <w:sz w:val="19"/>
          <w:shd w:val="clear" w:color="auto" w:fill="F1F3F4"/>
        </w:rPr>
        <w:t>0</w:t>
      </w:r>
      <w:r>
        <w:rPr>
          <w:rFonts w:ascii="Roboto" w:hAnsi="Roboto" w:cs="Roboto" w:eastAsia="Noto Sans JP"/>
          <w:color w:val="3C4043"/>
        </w:rPr>
        <w:t xml:space="preserve"> to </w:t>
      </w:r>
      <w:r>
        <w:rPr>
          <w:rFonts w:ascii="Consolas" w:hAnsi="Consolas" w:cs="Consolas" w:eastAsia="Noto Sans JP"/>
          <w:color w:val="185ABC"/>
          <w:sz w:val="19"/>
          <w:shd w:val="clear" w:color="auto" w:fill="F1F3F4"/>
        </w:rPr>
        <w:t>height</w:t>
      </w:r>
      <w:r>
        <w:rPr>
          <w:rFonts w:ascii="Roboto" w:hAnsi="Roboto" w:cs="Roboto" w:eastAsia="Noto Sans JP"/>
          <w:color w:val="3C4043"/>
        </w:rPr>
        <w:t>).</w:t>
      </w:r>
    </w:p>
    <w:p>
      <w:pPr>
        <w:keepNext/>
        <w:spacing w:before="120" w:after="40"/>
        <w:jc w:val="center"/>
      </w:pPr>
      <w:r>
        <w:drawing>
          <wp:inline xmlns:a="http://schemas.openxmlformats.org/drawingml/2006/main" xmlns:pic="http://schemas.openxmlformats.org/drawingml/2006/picture">
            <wp:extent cx="5227578" cy="2394231"/>
            <wp:docPr id="4" name="Picture 4"/>
            <wp:cNvGraphicFramePr>
              <a:graphicFrameLocks noChangeAspect="1"/>
            </wp:cNvGraphicFramePr>
            <a:graphic>
              <a:graphicData uri="http://schemas.openxmlformats.org/drawingml/2006/picture">
                <pic:pic>
                  <pic:nvPicPr>
                    <pic:cNvPr id="0" name="03-canvas_1_1484023.png"/>
                    <pic:cNvPicPr/>
                  </pic:nvPicPr>
                  <pic:blipFill>
                    <a:blip r:embed="rId12"/>
                    <a:stretch>
                      <a:fillRect/>
                    </a:stretch>
                  </pic:blipFill>
                  <pic:spPr>
                    <a:xfrm>
                      <a:off x="0" y="0"/>
                      <a:ext cx="5227578" cy="2394231"/>
                    </a:xfrm>
                    <a:prstGeom prst="rect"/>
                  </pic:spPr>
                </pic:pic>
              </a:graphicData>
            </a:graphic>
          </wp:inline>
        </w:drawing>
      </w:r>
    </w:p>
    <w:p>
      <w:pPr>
        <w:pStyle w:val="Caption"/>
        <w:jc w:val="center"/>
      </w:pPr>
      <w:r>
        <w:rPr>
          <w:rFonts w:ascii="Roboto" w:hAnsi="Roboto" w:cs="Roboto" w:eastAsia="Noto Sans JP"/>
        </w:rPr>
        <w:t>Figure 3.1: Cartesian Coordinate System &amp; Canvas Anchors</w:t>
      </w:r>
    </w:p>
    <w:p>
      <w:bookmarkStart w:id="16" w:name="chapter_4_03_canvas_configuring_the_canv"/>
      <w:pPr>
        <w:pStyle w:val="Heading2"/>
      </w:pPr>
      <w:bookmarkEnd w:id="16"/>
      <w:r>
        <w:rPr>
          <w:rFonts w:ascii="Roboto" w:hAnsi="Roboto" w:cs="Roboto" w:eastAsia="Noto Sans JP"/>
          <w:b/>
          <w:color w:val="202124"/>
        </w:rPr>
        <w:t xml:space="preserve">Configuring the Canvas with </w:t>
      </w:r>
      <w:r>
        <w:rPr>
          <w:rFonts w:ascii="Consolas" w:hAnsi="Consolas" w:cs="Consolas" w:eastAsia="Noto Sans JP"/>
          <w:b/>
          <w:color w:val="202124"/>
          <w:sz w:val="19"/>
          <w:shd w:val="clear" w:color="auto" w:fill="F1F3F4"/>
        </w:rPr>
        <w:t>setup()</w:t>
      </w:r>
    </w:p>
    <w:p>
      <w:pPr/>
      <w:r>
        <w:rPr>
          <w:rFonts w:ascii="Roboto" w:hAnsi="Roboto" w:cs="Roboto" w:eastAsia="Noto Sans JP"/>
          <w:color w:val="3C4043"/>
        </w:rPr>
        <w:t xml:space="preserve">Call </w:t>
      </w:r>
      <w:r>
        <w:rPr>
          <w:rFonts w:ascii="Consolas" w:hAnsi="Consolas" w:cs="Consolas" w:eastAsia="Noto Sans JP"/>
          <w:color w:val="185ABC"/>
          <w:sz w:val="19"/>
          <w:shd w:val="clear" w:color="auto" w:fill="F1F3F4"/>
        </w:rPr>
        <w:t>setup()</w:t>
      </w:r>
      <w:r>
        <w:rPr>
          <w:rFonts w:ascii="Roboto" w:hAnsi="Roboto" w:cs="Roboto" w:eastAsia="Noto Sans JP"/>
          <w:color w:val="3C4043"/>
        </w:rPr>
        <w:t xml:space="preserve"> at the beginning of a drawing script or Markdown block to define canvas dimensions:</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canvas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setup</w:t>
            </w:r>
            <w:r>
              <w:br/>
            </w:r>
            <w:r>
              <w:br/>
            </w:r>
            <w:r>
              <w:rPr>
                <w:rFonts w:ascii="Consolas" w:hAnsi="Consolas" w:cs="Consolas" w:eastAsia="Noto Sans JP"/>
                <w:i/>
                <w:color w:val="80868B"/>
                <w:sz w:val="18"/>
              </w:rPr>
              <w:t># 120 x 60 coordinate units, high-resolution 150 DPI, visual coordinate grid enabled</w:t>
            </w:r>
            <w:r>
              <w:br/>
            </w:r>
            <w:r>
              <w:rPr>
                <w:rFonts w:ascii="Consolas" w:hAnsi="Consolas" w:cs="Consolas" w:eastAsia="Noto Sans JP"/>
                <w:color w:val="3C4043"/>
                <w:sz w:val="18"/>
              </w:rPr>
              <w:t>setup</w:t>
            </w:r>
            <w:r>
              <w:rPr>
                <w:rFonts w:ascii="Consolas" w:hAnsi="Consolas" w:cs="Consolas" w:eastAsia="Noto Sans JP"/>
                <w:color w:val="3C4043"/>
                <w:sz w:val="18"/>
              </w:rPr>
              <w:t>(</w:t>
            </w:r>
            <w:r>
              <w:rPr>
                <w:rFonts w:ascii="Consolas" w:hAnsi="Consolas" w:cs="Consolas" w:eastAsia="Noto Sans JP"/>
                <w:color w:val="3C4043"/>
                <w:sz w:val="18"/>
              </w:rPr>
              <w:t>width</w:t>
            </w:r>
            <w:r>
              <w:rPr>
                <w:rFonts w:ascii="Consolas" w:hAnsi="Consolas" w:cs="Consolas" w:eastAsia="Noto Sans JP"/>
                <w:color w:val="5F6368"/>
                <w:sz w:val="18"/>
              </w:rPr>
              <w:t>=</w:t>
            </w:r>
            <w:r>
              <w:rPr>
                <w:rFonts w:ascii="Consolas" w:hAnsi="Consolas" w:cs="Consolas" w:eastAsia="Noto Sans JP"/>
                <w:color w:val="F9AB00"/>
                <w:sz w:val="18"/>
              </w:rPr>
              <w:t>120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height</w:t>
            </w:r>
            <w:r>
              <w:rPr>
                <w:rFonts w:ascii="Consolas" w:hAnsi="Consolas" w:cs="Consolas" w:eastAsia="Noto Sans JP"/>
                <w:color w:val="5F6368"/>
                <w:sz w:val="18"/>
              </w:rPr>
              <w:t>=</w:t>
            </w:r>
            <w:r>
              <w:rPr>
                <w:rFonts w:ascii="Consolas" w:hAnsi="Consolas" w:cs="Consolas" w:eastAsia="Noto Sans JP"/>
                <w:color w:val="F9AB00"/>
                <w:sz w:val="18"/>
              </w:rPr>
              <w:t>60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dpi</w:t>
            </w:r>
            <w:r>
              <w:rPr>
                <w:rFonts w:ascii="Consolas" w:hAnsi="Consolas" w:cs="Consolas" w:eastAsia="Noto Sans JP"/>
                <w:color w:val="5F6368"/>
                <w:sz w:val="18"/>
              </w:rPr>
              <w:t>=</w:t>
            </w:r>
            <w:r>
              <w:rPr>
                <w:rFonts w:ascii="Consolas" w:hAnsi="Consolas" w:cs="Consolas" w:eastAsia="Noto Sans JP"/>
                <w:color w:val="F9AB00"/>
                <w:sz w:val="18"/>
              </w:rPr>
              <w:t>150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grid</w:t>
            </w:r>
            <w:r>
              <w:rPr>
                <w:rFonts w:ascii="Consolas" w:hAnsi="Consolas" w:cs="Consolas" w:eastAsia="Noto Sans JP"/>
                <w:color w:val="5F6368"/>
                <w:sz w:val="18"/>
              </w:rPr>
              <w:t>=</w:t>
            </w:r>
            <w:r>
              <w:rPr>
                <w:rFonts w:ascii="Consolas" w:hAnsi="Consolas" w:cs="Consolas" w:eastAsia="Noto Sans JP"/>
                <w:b/>
                <w:color w:val="1A73E8"/>
                <w:sz w:val="18"/>
              </w:rPr>
              <w:t>True</w:t>
            </w:r>
            <w:r>
              <w:rPr>
                <w:rFonts w:ascii="Consolas" w:hAnsi="Consolas" w:cs="Consolas" w:eastAsia="Noto Sans JP"/>
                <w:color w:val="3C4043"/>
                <w:sz w:val="18"/>
              </w:rPr>
              <w:t>)</w:t>
            </w:r>
          </w:p>
        </w:tc>
      </w:tr>
    </w:tbl>
    <w:p>
      <w:pPr>
        <w:spacing w:before="0" w:after="80" w:line="240" w:lineRule="auto"/>
      </w:pPr>
      <w:r>
        <w:rPr>
          <w:sz w:val="4"/>
        </w:rPr>
      </w:r>
    </w:p>
    <w:p>
      <w:pPr>
        <w:pStyle w:val="ListBullet"/>
      </w:pPr>
      <w:r>
        <w:rPr>
          <w:rFonts w:ascii="Consolas" w:hAnsi="Consolas" w:cs="Consolas" w:eastAsia="Noto Sans JP"/>
          <w:b/>
          <w:color w:val="185ABC"/>
          <w:sz w:val="19"/>
          <w:shd w:val="clear" w:color="auto" w:fill="F1F3F4"/>
        </w:rPr>
        <w:t>width</w:t>
      </w:r>
      <w:r>
        <w:rPr>
          <w:rFonts w:ascii="Roboto" w:hAnsi="Roboto" w:cs="Roboto" w:eastAsia="Noto Sans JP"/>
          <w:b/>
          <w:color w:val="3C4043"/>
        </w:rPr>
        <w:t xml:space="preserve"> / </w:t>
      </w:r>
      <w:r>
        <w:rPr>
          <w:rFonts w:ascii="Consolas" w:hAnsi="Consolas" w:cs="Consolas" w:eastAsia="Noto Sans JP"/>
          <w:b/>
          <w:color w:val="185ABC"/>
          <w:sz w:val="19"/>
          <w:shd w:val="clear" w:color="auto" w:fill="F1F3F4"/>
        </w:rPr>
        <w:t>height</w:t>
      </w:r>
      <w:r>
        <w:rPr>
          <w:rFonts w:ascii="Roboto" w:hAnsi="Roboto" w:cs="Roboto" w:eastAsia="Noto Sans JP"/>
          <w:color w:val="3C4043"/>
        </w:rPr>
        <w:t xml:space="preserve">: Logical coordinate space (defaults to </w:t>
      </w:r>
      <w:r>
        <w:rPr>
          <w:rFonts w:ascii="Consolas" w:hAnsi="Consolas" w:cs="Consolas" w:eastAsia="Noto Sans JP"/>
          <w:color w:val="185ABC"/>
          <w:sz w:val="19"/>
          <w:shd w:val="clear" w:color="auto" w:fill="F1F3F4"/>
        </w:rPr>
        <w:t>100.0</w:t>
      </w:r>
      <w:r>
        <w:rPr>
          <w:rFonts w:ascii="Roboto" w:hAnsi="Roboto" w:cs="Roboto" w:eastAsia="Noto Sans JP"/>
          <w:color w:val="3C4043"/>
        </w:rPr>
        <w:t xml:space="preserve"> x </w:t>
      </w:r>
      <w:r>
        <w:rPr>
          <w:rFonts w:ascii="Consolas" w:hAnsi="Consolas" w:cs="Consolas" w:eastAsia="Noto Sans JP"/>
          <w:color w:val="185ABC"/>
          <w:sz w:val="19"/>
          <w:shd w:val="clear" w:color="auto" w:fill="F1F3F4"/>
        </w:rPr>
        <w:t>100.0</w:t>
      </w:r>
      <w:r>
        <w:rPr>
          <w:rFonts w:ascii="Roboto" w:hAnsi="Roboto" w:cs="Roboto" w:eastAsia="Noto Sans JP"/>
          <w:color w:val="3C4043"/>
        </w:rPr>
        <w:t xml:space="preserve">). Choosing an aspect ratio tailored to your content (e.g. </w:t>
      </w:r>
      <w:r>
        <w:rPr>
          <w:rFonts w:ascii="Consolas" w:hAnsi="Consolas" w:cs="Consolas" w:eastAsia="Noto Sans JP"/>
          <w:color w:val="185ABC"/>
          <w:sz w:val="19"/>
          <w:shd w:val="clear" w:color="auto" w:fill="F1F3F4"/>
        </w:rPr>
        <w:t>120 x 60</w:t>
      </w:r>
      <w:r>
        <w:rPr>
          <w:rFonts w:ascii="Roboto" w:hAnsi="Roboto" w:cs="Roboto" w:eastAsia="Noto Sans JP"/>
          <w:color w:val="3C4043"/>
        </w:rPr>
        <w:t xml:space="preserve"> for horizontal architectures) prevents letterboxing.</w:t>
      </w:r>
    </w:p>
    <w:p>
      <w:pPr>
        <w:pStyle w:val="ListBullet"/>
      </w:pPr>
      <w:r>
        <w:rPr>
          <w:rFonts w:ascii="Consolas" w:hAnsi="Consolas" w:cs="Consolas" w:eastAsia="Noto Sans JP"/>
          <w:b/>
          <w:color w:val="185ABC"/>
          <w:sz w:val="19"/>
          <w:shd w:val="clear" w:color="auto" w:fill="F1F3F4"/>
        </w:rPr>
        <w:t>dpi</w:t>
      </w:r>
      <w:r>
        <w:rPr>
          <w:rFonts w:ascii="Roboto" w:hAnsi="Roboto" w:cs="Roboto" w:eastAsia="Noto Sans JP"/>
          <w:color w:val="3C4043"/>
        </w:rPr>
        <w:t xml:space="preserve">: Dots per inch (default </w:t>
      </w:r>
      <w:r>
        <w:rPr>
          <w:rFonts w:ascii="Consolas" w:hAnsi="Consolas" w:cs="Consolas" w:eastAsia="Noto Sans JP"/>
          <w:color w:val="185ABC"/>
          <w:sz w:val="19"/>
          <w:shd w:val="clear" w:color="auto" w:fill="F1F3F4"/>
        </w:rPr>
        <w:t>100</w:t>
      </w:r>
      <w:r>
        <w:rPr>
          <w:rFonts w:ascii="Roboto" w:hAnsi="Roboto" w:cs="Roboto" w:eastAsia="Noto Sans JP"/>
          <w:color w:val="3C4043"/>
        </w:rPr>
        <w:t xml:space="preserve">). At </w:t>
      </w:r>
      <w:r>
        <w:rPr>
          <w:rFonts w:ascii="Consolas" w:hAnsi="Consolas" w:cs="Consolas" w:eastAsia="Noto Sans JP"/>
          <w:color w:val="185ABC"/>
          <w:sz w:val="19"/>
          <w:shd w:val="clear" w:color="auto" w:fill="F1F3F4"/>
        </w:rPr>
        <w:t>100</w:t>
      </w:r>
      <w:r>
        <w:rPr>
          <w:rFonts w:ascii="Roboto" w:hAnsi="Roboto" w:cs="Roboto" w:eastAsia="Noto Sans JP"/>
          <w:color w:val="3C4043"/>
        </w:rPr>
        <w:t xml:space="preserve"> DPI, a canvas of </w:t>
      </w:r>
      <w:r>
        <w:rPr>
          <w:rFonts w:ascii="Consolas" w:hAnsi="Consolas" w:cs="Consolas" w:eastAsia="Noto Sans JP"/>
          <w:color w:val="185ABC"/>
          <w:sz w:val="19"/>
          <w:shd w:val="clear" w:color="auto" w:fill="F1F3F4"/>
        </w:rPr>
        <w:t>100</w:t>
      </w:r>
      <w:r>
        <w:rPr>
          <w:rFonts w:ascii="Roboto" w:hAnsi="Roboto" w:cs="Roboto" w:eastAsia="Noto Sans JP"/>
          <w:color w:val="3C4043"/>
        </w:rPr>
        <w:t xml:space="preserve"> units renders at </w:t>
      </w:r>
      <w:r>
        <w:rPr>
          <w:rFonts w:ascii="Consolas" w:hAnsi="Consolas" w:cs="Consolas" w:eastAsia="Noto Sans JP"/>
          <w:color w:val="185ABC"/>
          <w:sz w:val="19"/>
          <w:shd w:val="clear" w:color="auto" w:fill="F1F3F4"/>
        </w:rPr>
        <w:t>1000px</w:t>
      </w:r>
      <w:r>
        <w:rPr>
          <w:rFonts w:ascii="Roboto" w:hAnsi="Roboto" w:cs="Roboto" w:eastAsia="Noto Sans JP"/>
          <w:color w:val="3C4043"/>
        </w:rPr>
        <w:t xml:space="preserve"> width.</w:t>
      </w:r>
    </w:p>
    <w:p>
      <w:pPr>
        <w:pStyle w:val="ListBullet"/>
      </w:pPr>
      <w:r>
        <w:rPr>
          <w:rFonts w:ascii="Consolas" w:hAnsi="Consolas" w:cs="Consolas" w:eastAsia="Noto Sans JP"/>
          <w:b/>
          <w:color w:val="185ABC"/>
          <w:sz w:val="19"/>
          <w:shd w:val="clear" w:color="auto" w:fill="F1F3F4"/>
        </w:rPr>
        <w:t>grid=True</w:t>
      </w:r>
      <w:r>
        <w:rPr>
          <w:rFonts w:ascii="Roboto" w:hAnsi="Roboto" w:cs="Roboto" w:eastAsia="Noto Sans JP"/>
          <w:color w:val="3C4043"/>
        </w:rPr>
        <w:t>: Overlays grid lines every 10 units and coordinate numbers every 20 units. Extremely useful during rapid development to inspect exact alignment.</w:t>
      </w:r>
    </w:p>
    <w:p>
      <w:bookmarkStart w:id="17" w:name="chapter_4_03_canvas_alignment_text_ancho"/>
      <w:pPr>
        <w:pStyle w:val="Heading2"/>
      </w:pPr>
      <w:bookmarkEnd w:id="17"/>
      <w:r>
        <w:rPr>
          <w:rFonts w:ascii="Roboto" w:hAnsi="Roboto" w:cs="Roboto" w:eastAsia="Noto Sans JP"/>
          <w:b/>
          <w:color w:val="202124"/>
        </w:rPr>
        <w:t>Alignment &amp; Text Anchors (</w:t>
      </w:r>
      <w:r>
        <w:rPr>
          <w:rFonts w:ascii="Consolas" w:hAnsi="Consolas" w:cs="Consolas" w:eastAsia="Noto Sans JP"/>
          <w:b/>
          <w:color w:val="202124"/>
          <w:sz w:val="19"/>
          <w:shd w:val="clear" w:color="auto" w:fill="F1F3F4"/>
        </w:rPr>
        <w:t>halign</w:t>
      </w:r>
      <w:r>
        <w:rPr>
          <w:rFonts w:ascii="Roboto" w:hAnsi="Roboto" w:cs="Roboto" w:eastAsia="Noto Sans JP"/>
          <w:b/>
          <w:color w:val="202124"/>
        </w:rPr>
        <w:t xml:space="preserve"> and </w:t>
      </w:r>
      <w:r>
        <w:rPr>
          <w:rFonts w:ascii="Consolas" w:hAnsi="Consolas" w:cs="Consolas" w:eastAsia="Noto Sans JP"/>
          <w:b/>
          <w:color w:val="202124"/>
          <w:sz w:val="19"/>
          <w:shd w:val="clear" w:color="auto" w:fill="F1F3F4"/>
        </w:rPr>
        <w:t>valign</w:t>
      </w:r>
      <w:r>
        <w:rPr>
          <w:rFonts w:ascii="Roboto" w:hAnsi="Roboto" w:cs="Roboto" w:eastAsia="Noto Sans JP"/>
          <w:b/>
          <w:color w:val="202124"/>
        </w:rPr>
        <w:t>)</w:t>
      </w:r>
    </w:p>
    <w:p>
      <w:pPr/>
      <w:r>
        <w:rPr>
          <w:rFonts w:ascii="Roboto" w:hAnsi="Roboto" w:cs="Roboto" w:eastAsia="Noto Sans JP"/>
          <w:color w:val="3C4043"/>
        </w:rPr>
        <w:t>Text labels support horizontal (</w:t>
      </w:r>
      <w:r>
        <w:rPr>
          <w:rFonts w:ascii="Consolas" w:hAnsi="Consolas" w:cs="Consolas" w:eastAsia="Noto Sans JP"/>
          <w:color w:val="185ABC"/>
          <w:sz w:val="19"/>
          <w:shd w:val="clear" w:color="auto" w:fill="F1F3F4"/>
        </w:rPr>
        <w:t>halign</w:t>
      </w:r>
      <w:r>
        <w:rPr>
          <w:rFonts w:ascii="Roboto" w:hAnsi="Roboto" w:cs="Roboto" w:eastAsia="Noto Sans JP"/>
          <w:color w:val="3C4043"/>
        </w:rPr>
        <w:t>) and vertical (</w:t>
      </w:r>
      <w:r>
        <w:rPr>
          <w:rFonts w:ascii="Consolas" w:hAnsi="Consolas" w:cs="Consolas" w:eastAsia="Noto Sans JP"/>
          <w:color w:val="185ABC"/>
          <w:sz w:val="19"/>
          <w:shd w:val="clear" w:color="auto" w:fill="F1F3F4"/>
        </w:rPr>
        <w:t>valign</w:t>
      </w:r>
      <w:r>
        <w:rPr>
          <w:rFonts w:ascii="Roboto" w:hAnsi="Roboto" w:cs="Roboto" w:eastAsia="Noto Sans JP"/>
          <w:color w:val="3C4043"/>
        </w:rPr>
        <w:t xml:space="preserve">) alignment configured via style attributes or </w:t>
      </w:r>
      <w:r>
        <w:rPr>
          <w:rFonts w:ascii="Consolas" w:hAnsi="Consolas" w:cs="Consolas" w:eastAsia="Noto Sans JP"/>
          <w:color w:val="185ABC"/>
          <w:sz w:val="19"/>
          <w:shd w:val="clear" w:color="auto" w:fill="F1F3F4"/>
        </w:rPr>
        <w:t>.patch()</w:t>
      </w:r>
      <w:r>
        <w:rPr>
          <w:rFonts w:ascii="Roboto" w:hAnsi="Roboto" w:cs="Roboto" w:eastAsia="Noto Sans JP"/>
          <w:color w:val="3C4043"/>
        </w:rPr>
        <w:t>:</w:t>
      </w:r>
    </w:p>
    <w:p>
      <w:pPr>
        <w:pStyle w:val="ListBullet"/>
      </w:pPr>
      <w:r>
        <w:rPr>
          <w:rFonts w:ascii="Roboto" w:hAnsi="Roboto" w:cs="Roboto" w:eastAsia="Noto Sans JP"/>
          <w:b/>
          <w:color w:val="3C4043"/>
        </w:rPr>
        <w:t>Horizontal Alignment (</w:t>
      </w:r>
      <w:r>
        <w:rPr>
          <w:rFonts w:ascii="Consolas" w:hAnsi="Consolas" w:cs="Consolas" w:eastAsia="Noto Sans JP"/>
          <w:b/>
          <w:color w:val="185ABC"/>
          <w:sz w:val="19"/>
          <w:shd w:val="clear" w:color="auto" w:fill="F1F3F4"/>
        </w:rPr>
        <w:t>halign</w:t>
      </w:r>
      <w:r>
        <w:rPr>
          <w:rFonts w:ascii="Roboto" w:hAnsi="Roboto" w:cs="Roboto" w:eastAsia="Noto Sans JP"/>
          <w:b/>
          <w:color w:val="3C4043"/>
        </w:rPr>
        <w: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"left"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"center"</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"right"</w:t>
      </w:r>
      <w:r>
        <w:rPr>
          <w:rFonts w:ascii="Roboto" w:hAnsi="Roboto" w:cs="Roboto" w:eastAsia="Noto Sans JP"/>
          <w:color w:val="3C4043"/>
        </w:rPr>
        <w:t>.</w:t>
      </w:r>
    </w:p>
    <w:p>
      <w:pPr>
        <w:pStyle w:val="ListBullet"/>
      </w:pPr>
      <w:r>
        <w:rPr>
          <w:rFonts w:ascii="Roboto" w:hAnsi="Roboto" w:cs="Roboto" w:eastAsia="Noto Sans JP"/>
          <w:b/>
          <w:color w:val="3C4043"/>
        </w:rPr>
        <w:t>Vertical Alignment (</w:t>
      </w:r>
      <w:r>
        <w:rPr>
          <w:rFonts w:ascii="Consolas" w:hAnsi="Consolas" w:cs="Consolas" w:eastAsia="Noto Sans JP"/>
          <w:b/>
          <w:color w:val="185ABC"/>
          <w:sz w:val="19"/>
          <w:shd w:val="clear" w:color="auto" w:fill="F1F3F4"/>
        </w:rPr>
        <w:t>valign</w:t>
      </w:r>
      <w:r>
        <w:rPr>
          <w:rFonts w:ascii="Roboto" w:hAnsi="Roboto" w:cs="Roboto" w:eastAsia="Noto Sans JP"/>
          <w:b/>
          <w:color w:val="3C4043"/>
        </w:rPr>
        <w: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"bottom"</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"center"</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"top"</w:t>
      </w:r>
      <w:r>
        <w:rPr>
          <w:rFonts w:ascii="Roboto" w:hAnsi="Roboto" w:cs="Roboto" w:eastAsia="Noto Sans JP"/>
          <w:color w:val="3C4043"/>
        </w:rPr>
        <w:t>.</w:t>
      </w:r>
    </w:p>
    <w:p>
      <w:pPr>
        <w:keepNext/>
        <w:spacing w:before="120" w:after="40"/>
        <w:jc w:val="center"/>
      </w:pPr>
      <w:r>
        <w:drawing>
          <wp:inline xmlns:a="http://schemas.openxmlformats.org/drawingml/2006/main" xmlns:pic="http://schemas.openxmlformats.org/drawingml/2006/picture">
            <wp:extent cx="5227578" cy="1915907"/>
            <wp:docPr id="5" name="Picture 5"/>
            <wp:cNvGraphicFramePr>
              <a:graphicFrameLocks noChangeAspect="1"/>
            </wp:cNvGraphicFramePr>
            <a:graphic>
              <a:graphicData uri="http://schemas.openxmlformats.org/drawingml/2006/picture">
                <pic:pic>
                  <pic:nvPicPr>
                    <pic:cNvPr id="0" name="03-canvas_2_1484023.png"/>
                    <pic:cNvPicPr/>
                  </pic:nvPicPr>
                  <pic:blipFill>
                    <a:blip r:embed="rId13"/>
                    <a:stretch>
                      <a:fillRect/>
                    </a:stretch>
                  </pic:blipFill>
                  <pic:spPr>
                    <a:xfrm>
                      <a:off x="0" y="0"/>
                      <a:ext cx="5227578" cy="1915907"/>
                    </a:xfrm>
                    <a:prstGeom prst="rect"/>
                  </pic:spPr>
                </pic:pic>
              </a:graphicData>
            </a:graphic>
          </wp:inline>
        </w:drawing>
      </w:r>
    </w:p>
    <w:p>
      <w:pPr>
        <w:pStyle w:val="Caption"/>
        <w:jc w:val="center"/>
      </w:pPr>
      <w:r>
        <w:rPr>
          <w:rFonts w:ascii="Roboto" w:hAnsi="Roboto" w:cs="Roboto" w:eastAsia="Noto Sans JP"/>
        </w:rPr>
        <w:t>Figure 3.2: Text Alignment Anchors with halign</w:t>
      </w:r>
    </w:p>
    <w:p>
      <w:r>
        <w:br w:type="page"/>
      </w:r>
    </w:p>
    <w:p>
      <w:bookmarkStart w:id="19" w:name="chapter_5_04_shapes_and_lines_4_drawing_"/>
      <w:bookmarkStart w:id="18" w:name="chapter_5_04_shapes_and_lines"/>
      <w:pPr>
        <w:pStyle w:val="Heading1"/>
      </w:pPr>
      <w:bookmarkEnd w:id="18"/>
      <w:bookmarkEnd w:id="19"/>
      <w:r>
        <w:rPr>
          <w:rFonts w:ascii="Roboto" w:hAnsi="Roboto" w:cs="Roboto" w:eastAsia="Noto Sans JP"/>
          <w:b/>
          <w:color w:val="202124"/>
        </w:rPr>
        <w:t>4. Drawing Primitives: Shapes, Lines &amp; Math</w:t>
      </w:r>
    </w:p>
    <w:p>
      <w:pPr/>
      <w:r>
        <w:rPr>
          <w:rFonts w:ascii="Roboto" w:hAnsi="Roboto" w:cs="Roboto" w:eastAsia="Noto Sans JP"/>
          <w:color w:val="3C4043"/>
        </w:rPr>
        <w:t>Drawlib provides a rich suite of 2D geometric primitives, flexible line connecting algorithms, styled text labels, and geometric math utilities.</w:t>
      </w:r>
    </w:p>
    <w:p>
      <w:bookmarkStart w:id="20" w:name="chapter_5_04_shapes_and_lines_shape_prim"/>
      <w:pPr>
        <w:pStyle w:val="Heading2"/>
      </w:pPr>
      <w:bookmarkEnd w:id="20"/>
      <w:r>
        <w:rPr>
          <w:rFonts w:ascii="Roboto" w:hAnsi="Roboto" w:cs="Roboto" w:eastAsia="Noto Sans JP"/>
          <w:b/>
          <w:color w:val="202124"/>
        </w:rPr>
        <w:t>Shape Primitives (</w:t>
      </w:r>
      <w:r>
        <w:rPr>
          <w:rFonts w:ascii="Consolas" w:hAnsi="Consolas" w:cs="Consolas" w:eastAsia="Noto Sans JP"/>
          <w:b/>
          <w:color w:val="202124"/>
          <w:sz w:val="19"/>
          <w:shd w:val="clear" w:color="auto" w:fill="F1F3F4"/>
        </w:rPr>
        <w:t>drawlib.shapes</w:t>
      </w:r>
      <w:r>
        <w:rPr>
          <w:rFonts w:ascii="Roboto" w:hAnsi="Roboto" w:cs="Roboto" w:eastAsia="Noto Sans JP"/>
          <w:b/>
          <w:color w:val="202124"/>
        </w:rPr>
        <w:t>)</w:t>
      </w:r>
    </w:p>
    <w:p>
      <w:pPr/>
      <w:r>
        <w:rPr>
          <w:rFonts w:ascii="Roboto" w:hAnsi="Roboto" w:cs="Roboto" w:eastAsia="Noto Sans JP"/>
          <w:color w:val="3C4043"/>
        </w:rPr>
        <w:t>Drawlib includes over 20 shape primitives. Every shape supports direct text embedding, corner radius rounding (</w:t>
      </w:r>
      <w:r>
        <w:rPr>
          <w:rFonts w:ascii="Consolas" w:hAnsi="Consolas" w:cs="Consolas" w:eastAsia="Noto Sans JP"/>
          <w:color w:val="185ABC"/>
          <w:sz w:val="19"/>
          <w:shd w:val="clear" w:color="auto" w:fill="F1F3F4"/>
        </w:rPr>
        <w:t>style.shape_r</w:t>
      </w:r>
      <w:r>
        <w:rPr>
          <w:rFonts w:ascii="Roboto" w:hAnsi="Roboto" w:cs="Roboto" w:eastAsia="Noto Sans JP"/>
          <w:color w:val="3C4043"/>
        </w:rPr>
        <w:t>), rotation (</w:t>
      </w:r>
      <w:r>
        <w:rPr>
          <w:rFonts w:ascii="Consolas" w:hAnsi="Consolas" w:cs="Consolas" w:eastAsia="Noto Sans JP"/>
          <w:color w:val="185ABC"/>
          <w:sz w:val="19"/>
          <w:shd w:val="clear" w:color="auto" w:fill="F1F3F4"/>
        </w:rPr>
        <w:t>style.angle</w:t>
      </w:r>
      <w:r>
        <w:rPr>
          <w:rFonts w:ascii="Roboto" w:hAnsi="Roboto" w:cs="Roboto" w:eastAsia="Noto Sans JP"/>
          <w:color w:val="3C4043"/>
        </w:rPr>
        <w:t>), and full alignment controls (</w:t>
      </w:r>
      <w:r>
        <w:rPr>
          <w:rFonts w:ascii="Consolas" w:hAnsi="Consolas" w:cs="Consolas" w:eastAsia="Noto Sans JP"/>
          <w:color w:val="185ABC"/>
          <w:sz w:val="19"/>
          <w:shd w:val="clear" w:color="auto" w:fill="F1F3F4"/>
        </w:rPr>
        <w:t>style.halign</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style.valign</w:t>
      </w:r>
      <w:r>
        <w:rPr>
          <w:rFonts w:ascii="Roboto" w:hAnsi="Roboto" w:cs="Roboto" w:eastAsia="Noto Sans JP"/>
          <w:color w:val="3C4043"/>
        </w:rPr>
        <w:t>):</w:t>
      </w:r>
    </w:p>
    <w:p>
      <w:pPr>
        <w:keepNext/>
        <w:spacing w:before="120" w:after="40"/>
        <w:jc w:val="center"/>
      </w:pPr>
      <w:r>
        <w:drawing>
          <wp:inline xmlns:a="http://schemas.openxmlformats.org/drawingml/2006/main" xmlns:pic="http://schemas.openxmlformats.org/drawingml/2006/picture">
            <wp:extent cx="5227578" cy="1960342"/>
            <wp:docPr id="6" name="Picture 6"/>
            <wp:cNvGraphicFramePr>
              <a:graphicFrameLocks noChangeAspect="1"/>
            </wp:cNvGraphicFramePr>
            <a:graphic>
              <a:graphicData uri="http://schemas.openxmlformats.org/drawingml/2006/picture">
                <pic:pic>
                  <pic:nvPicPr>
                    <pic:cNvPr id="0" name="04-shapes_and_lines_1_1484023.png"/>
                    <pic:cNvPicPr/>
                  </pic:nvPicPr>
                  <pic:blipFill>
                    <a:blip r:embed="rId14"/>
                    <a:stretch>
                      <a:fillRect/>
                    </a:stretch>
                  </pic:blipFill>
                  <pic:spPr>
                    <a:xfrm>
                      <a:off x="0" y="0"/>
                      <a:ext cx="5227578" cy="1960342"/>
                    </a:xfrm>
                    <a:prstGeom prst="rect"/>
                  </pic:spPr>
                </pic:pic>
              </a:graphicData>
            </a:graphic>
          </wp:inline>
        </w:drawing>
      </w:r>
    </w:p>
    <w:p>
      <w:pPr>
        <w:pStyle w:val="Caption"/>
        <w:jc w:val="center"/>
      </w:pPr>
      <w:r>
        <w:rPr>
          <w:rFonts w:ascii="Roboto" w:hAnsi="Roboto" w:cs="Roboto" w:eastAsia="Noto Sans JP"/>
        </w:rPr>
        <w:t>Figure 4.1: Selection of Drawlib Vector Shapes</w:t>
      </w:r>
    </w:p>
    <w:p>
      <w:bookmarkStart w:id="21" w:name="chapter_5_04_shapes_and_lines_direct_tex"/>
      <w:pPr>
        <w:pStyle w:val="Heading3"/>
      </w:pPr>
      <w:bookmarkEnd w:id="21"/>
      <w:r>
        <w:rPr>
          <w:rFonts w:ascii="Roboto" w:hAnsi="Roboto" w:cs="Roboto" w:eastAsia="Noto Sans JP"/>
          <w:b/>
          <w:color w:val="202124"/>
        </w:rPr>
        <w:t>Direct Text Integration in Shapes</w:t>
      </w:r>
    </w:p>
    <w:p>
      <w:pPr/>
      <w:r>
        <w:rPr>
          <w:rFonts w:ascii="Roboto" w:hAnsi="Roboto" w:cs="Roboto" w:eastAsia="Noto Sans JP"/>
          <w:color w:val="3C4043"/>
        </w:rPr>
        <w:t xml:space="preserve">In traditional plotting tools, placing a centered label inside a box requires calculating coordinates and issuing separate text calls. In Drawlib, shapes accept </w:t>
      </w:r>
      <w:r>
        <w:rPr>
          <w:rFonts w:ascii="Consolas" w:hAnsi="Consolas" w:cs="Consolas" w:eastAsia="Noto Sans JP"/>
          <w:color w:val="185ABC"/>
          <w:sz w:val="19"/>
          <w:shd w:val="clear" w:color="auto" w:fill="F1F3F4"/>
        </w:rPr>
        <w:t>text</w:t>
      </w:r>
      <w:r>
        <w:rPr>
          <w:rFonts w:ascii="Roboto" w:hAnsi="Roboto" w:cs="Roboto" w:eastAsia="Noto Sans JP"/>
          <w:color w:val="3C4043"/>
        </w:rPr>
        <w:t xml:space="preserve"> and </w:t>
      </w:r>
      <w:r>
        <w:rPr>
          <w:rFonts w:ascii="Consolas" w:hAnsi="Consolas" w:cs="Consolas" w:eastAsia="Noto Sans JP"/>
          <w:color w:val="185ABC"/>
          <w:sz w:val="19"/>
          <w:shd w:val="clear" w:color="auto" w:fill="F1F3F4"/>
        </w:rPr>
        <w:t>text_style</w:t>
      </w:r>
      <w:r>
        <w:rPr>
          <w:rFonts w:ascii="Roboto" w:hAnsi="Roboto" w:cs="Roboto" w:eastAsia="Noto Sans JP"/>
          <w:color w:val="3C4043"/>
        </w:rPr>
        <w:t xml:space="preserve"> directly:</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shapes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rectangle</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Styles</w:t>
            </w:r>
            <w:r>
              <w:br/>
            </w:r>
            <w:r>
              <w:br/>
            </w:r>
            <w:r>
              <w:rPr>
                <w:rFonts w:ascii="Consolas" w:hAnsi="Consolas" w:cs="Consolas" w:eastAsia="Noto Sans JP"/>
                <w:color w:val="3C4043"/>
                <w:sz w:val="18"/>
              </w:rPr>
              <w:t>rectangle</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xy</w:t>
            </w:r>
            <w:r>
              <w:rPr>
                <w:rFonts w:ascii="Consolas" w:hAnsi="Consolas" w:cs="Consolas" w:eastAsia="Noto Sans JP"/>
                <w:color w:val="5F6368"/>
                <w:sz w:val="18"/>
              </w:rPr>
              <w:t>=</w:t>
            </w:r>
            <w:r>
              <w:rPr>
                <w:rFonts w:ascii="Consolas" w:hAnsi="Consolas" w:cs="Consolas" w:eastAsia="Noto Sans JP"/>
                <w:color w:val="3C4043"/>
                <w:sz w:val="18"/>
              </w:rPr>
              <w:t>(</w:t>
            </w:r>
            <w:r>
              <w:rPr>
                <w:rFonts w:ascii="Consolas" w:hAnsi="Consolas" w:cs="Consolas" w:eastAsia="Noto Sans JP"/>
                <w:color w:val="F9AB00"/>
                <w:sz w:val="18"/>
              </w:rPr>
              <w:t>50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F9AB00"/>
                <w:sz w:val="18"/>
              </w:rPr>
              <w:t>30</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width</w:t>
            </w:r>
            <w:r>
              <w:rPr>
                <w:rFonts w:ascii="Consolas" w:hAnsi="Consolas" w:cs="Consolas" w:eastAsia="Noto Sans JP"/>
                <w:color w:val="5F6368"/>
                <w:sz w:val="18"/>
              </w:rPr>
              <w:t>=</w:t>
            </w:r>
            <w:r>
              <w:rPr>
                <w:rFonts w:ascii="Consolas" w:hAnsi="Consolas" w:cs="Consolas" w:eastAsia="Noto Sans JP"/>
                <w:color w:val="F9AB00"/>
                <w:sz w:val="18"/>
              </w:rPr>
              <w:t>32</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height</w:t>
            </w:r>
            <w:r>
              <w:rPr>
                <w:rFonts w:ascii="Consolas" w:hAnsi="Consolas" w:cs="Consolas" w:eastAsia="Noto Sans JP"/>
                <w:color w:val="5F6368"/>
                <w:sz w:val="18"/>
              </w:rPr>
              <w:t>=</w:t>
            </w:r>
            <w:r>
              <w:rPr>
                <w:rFonts w:ascii="Consolas" w:hAnsi="Consolas" w:cs="Consolas" w:eastAsia="Noto Sans JP"/>
                <w:color w:val="F9AB00"/>
                <w:sz w:val="18"/>
              </w:rPr>
              <w:t>18</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style</w:t>
            </w:r>
            <w:r>
              <w:rPr>
                <w:rFonts w:ascii="Consolas" w:hAnsi="Consolas" w:cs="Consolas" w:eastAsia="Noto Sans JP"/>
                <w:color w:val="5F6368"/>
                <w:sz w:val="18"/>
              </w:rPr>
              <w:t>=</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PrimaryFlat</w:t>
            </w:r>
            <w:r>
              <w:rPr>
                <w:rFonts w:ascii="Consolas" w:hAnsi="Consolas" w:cs="Consolas" w:eastAsia="Noto Sans JP"/>
                <w:color w:val="5F6368"/>
                <w:sz w:val="18"/>
              </w:rPr>
              <w:t>.</w:t>
            </w:r>
            <w:r>
              <w:rPr>
                <w:rFonts w:ascii="Consolas" w:hAnsi="Consolas" w:cs="Consolas" w:eastAsia="Noto Sans JP"/>
                <w:color w:val="3C4043"/>
                <w:sz w:val="18"/>
              </w:rPr>
              <w:t>patch</w:t>
            </w:r>
            <w:r>
              <w:rPr>
                <w:rFonts w:ascii="Consolas" w:hAnsi="Consolas" w:cs="Consolas" w:eastAsia="Noto Sans JP"/>
                <w:color w:val="3C4043"/>
                <w:sz w:val="18"/>
              </w:rPr>
              <w:t>(</w:t>
            </w:r>
            <w:r>
              <w:rPr>
                <w:rFonts w:ascii="Consolas" w:hAnsi="Consolas" w:cs="Consolas" w:eastAsia="Noto Sans JP"/>
                <w:color w:val="3C4043"/>
                <w:sz w:val="18"/>
              </w:rPr>
              <w:t>shape_r</w:t>
            </w:r>
            <w:r>
              <w:rPr>
                <w:rFonts w:ascii="Consolas" w:hAnsi="Consolas" w:cs="Consolas" w:eastAsia="Noto Sans JP"/>
                <w:color w:val="5F6368"/>
                <w:sz w:val="18"/>
              </w:rPr>
              <w:t>=</w:t>
            </w:r>
            <w:r>
              <w:rPr>
                <w:rFonts w:ascii="Consolas" w:hAnsi="Consolas" w:cs="Consolas" w:eastAsia="Noto Sans JP"/>
                <w:color w:val="F9AB00"/>
                <w:sz w:val="18"/>
              </w:rPr>
              <w:t>2</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text</w:t>
            </w:r>
            <w:r>
              <w:rPr>
                <w:rFonts w:ascii="Consolas" w:hAnsi="Consolas" w:cs="Consolas" w:eastAsia="Noto Sans JP"/>
                <w:color w:val="5F6368"/>
                <w:sz w:val="18"/>
              </w:rPr>
              <w:t>=</w:t>
            </w:r>
            <w:r>
              <w:rPr>
                <w:rFonts w:ascii="Consolas" w:hAnsi="Consolas" w:cs="Consolas" w:eastAsia="Noto Sans JP"/>
                <w:color w:val="1E8E3E"/>
                <w:sz w:val="18"/>
              </w:rPr>
              <w:t>"</w:t>
            </w:r>
            <w:r>
              <w:rPr>
                <w:rFonts w:ascii="Consolas" w:hAnsi="Consolas" w:cs="Consolas" w:eastAsia="Noto Sans JP"/>
                <w:color w:val="1E8E3E"/>
                <w:sz w:val="18"/>
              </w:rPr>
              <w:t>Worker Node</w:t>
            </w:r>
            <w:r>
              <w:rPr>
                <w:rFonts w:ascii="Consolas" w:hAnsi="Consolas" w:cs="Consolas" w:eastAsia="Noto Sans JP"/>
                <w:color w:val="1E8E3E"/>
                <w:sz w:val="18"/>
              </w:rPr>
              <w:t>\n</w:t>
            </w:r>
            <w:r>
              <w:rPr>
                <w:rFonts w:ascii="Consolas" w:hAnsi="Consolas" w:cs="Consolas" w:eastAsia="Noto Sans JP"/>
                <w:color w:val="1E8E3E"/>
                <w:sz w:val="18"/>
              </w:rPr>
              <w:t>(Active)</w:t>
            </w:r>
            <w:r>
              <w:rPr>
                <w:rFonts w:ascii="Consolas" w:hAnsi="Consolas" w:cs="Consolas" w:eastAsia="Noto Sans JP"/>
                <w:color w:val="1E8E3E"/>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text_style</w:t>
            </w:r>
            <w:r>
              <w:rPr>
                <w:rFonts w:ascii="Consolas" w:hAnsi="Consolas" w:cs="Consolas" w:eastAsia="Noto Sans JP"/>
                <w:color w:val="5F6368"/>
                <w:sz w:val="18"/>
              </w:rPr>
              <w:t>=</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WhiteBold</w:t>
            </w:r>
            <w:r>
              <w:rPr>
                <w:rFonts w:ascii="Consolas" w:hAnsi="Consolas" w:cs="Consolas" w:eastAsia="Noto Sans JP"/>
                <w:color w:val="3C4043"/>
                <w:sz w:val="18"/>
              </w:rPr>
              <w:t>,</w:t>
            </w:r>
            <w:r>
              <w:br/>
            </w:r>
            <w:r>
              <w:rPr>
                <w:rFonts w:ascii="Consolas" w:hAnsi="Consolas" w:cs="Consolas" w:eastAsia="Noto Sans JP"/>
                <w:color w:val="3C4043"/>
                <w:sz w:val="18"/>
              </w:rPr>
              <w:t>)</w:t>
            </w:r>
          </w:p>
        </w:tc>
      </w:tr>
    </w:tbl>
    <w:p>
      <w:pPr>
        <w:spacing w:before="0" w:after="80" w:line="240" w:lineRule="auto"/>
      </w:pPr>
      <w:r>
        <w:rPr>
          <w:sz w:val="4"/>
        </w:rPr>
      </w:r>
    </w:p>
    <w:p>
      <w:bookmarkStart w:id="22" w:name="chapter_5_04_shapes_and_lines_connecting"/>
      <w:pPr>
        <w:pStyle w:val="Heading2"/>
      </w:pPr>
      <w:bookmarkEnd w:id="22"/>
      <w:r>
        <w:rPr>
          <w:rFonts w:ascii="Roboto" w:hAnsi="Roboto" w:cs="Roboto" w:eastAsia="Noto Sans JP"/>
          <w:b/>
          <w:color w:val="202124"/>
        </w:rPr>
        <w:t>Connecting Lines &amp; Arrowheads (</w:t>
      </w:r>
      <w:r>
        <w:rPr>
          <w:rFonts w:ascii="Consolas" w:hAnsi="Consolas" w:cs="Consolas" w:eastAsia="Noto Sans JP"/>
          <w:b/>
          <w:color w:val="202124"/>
          <w:sz w:val="19"/>
          <w:shd w:val="clear" w:color="auto" w:fill="F1F3F4"/>
        </w:rPr>
        <w:t>drawlib.lines</w:t>
      </w:r>
      <w:r>
        <w:rPr>
          <w:rFonts w:ascii="Roboto" w:hAnsi="Roboto" w:cs="Roboto" w:eastAsia="Noto Sans JP"/>
          <w:b/>
          <w:color w:val="202124"/>
        </w:rPr>
        <w:t>)</w:t>
      </w:r>
    </w:p>
    <w:p>
      <w:pPr/>
      <w:r>
        <w:rPr>
          <w:rFonts w:ascii="Roboto" w:hAnsi="Roboto" w:cs="Roboto" w:eastAsia="Noto Sans JP"/>
          <w:color w:val="3C4043"/>
        </w:rPr>
        <w:t>Drawlib provides straight, curved, bezier, and multi-segment chained lines with customizable arrowheads:</w:t>
      </w:r>
    </w:p>
    <w:p>
      <w:pPr>
        <w:pStyle w:val="ListBullet"/>
      </w:pPr>
      <w:r>
        <w:rPr>
          <w:rFonts w:ascii="Roboto" w:hAnsi="Roboto" w:cs="Roboto" w:eastAsia="Noto Sans JP"/>
          <w:b/>
          <w:color w:val="3C4043"/>
        </w:rPr>
        <w:t>Arrowhead Styles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"-&gt;"</w:t>
      </w:r>
      <w:r>
        <w:rPr>
          <w:rFonts w:ascii="Roboto" w:hAnsi="Roboto" w:cs="Roboto" w:eastAsia="Noto Sans JP"/>
          <w:color w:val="3C4043"/>
        </w:rPr>
        <w:t xml:space="preserve"> (end), </w:t>
      </w:r>
      <w:r>
        <w:rPr>
          <w:rFonts w:ascii="Consolas" w:hAnsi="Consolas" w:cs="Consolas" w:eastAsia="Noto Sans JP"/>
          <w:color w:val="185ABC"/>
          <w:sz w:val="19"/>
          <w:shd w:val="clear" w:color="auto" w:fill="F1F3F4"/>
        </w:rPr>
        <w:t>"&lt;-"</w:t>
      </w:r>
      <w:r>
        <w:rPr>
          <w:rFonts w:ascii="Roboto" w:hAnsi="Roboto" w:cs="Roboto" w:eastAsia="Noto Sans JP"/>
          <w:color w:val="3C4043"/>
        </w:rPr>
        <w:t xml:space="preserve"> (start), </w:t>
      </w:r>
      <w:r>
        <w:rPr>
          <w:rFonts w:ascii="Consolas" w:hAnsi="Consolas" w:cs="Consolas" w:eastAsia="Noto Sans JP"/>
          <w:color w:val="185ABC"/>
          <w:sz w:val="19"/>
          <w:shd w:val="clear" w:color="auto" w:fill="F1F3F4"/>
        </w:rPr>
        <w:t>"&lt;-&gt;"</w:t>
      </w:r>
      <w:r>
        <w:rPr>
          <w:rFonts w:ascii="Roboto" w:hAnsi="Roboto" w:cs="Roboto" w:eastAsia="Noto Sans JP"/>
          <w:color w:val="3C4043"/>
        </w:rPr>
        <w:t xml:space="preserve"> (both ends), </w:t>
      </w:r>
      <w:r>
        <w:rPr>
          <w:rFonts w:ascii="Consolas" w:hAnsi="Consolas" w:cs="Consolas" w:eastAsia="Noto Sans JP"/>
          <w:color w:val="185ABC"/>
          <w:sz w:val="19"/>
          <w:shd w:val="clear" w:color="auto" w:fill="F1F3F4"/>
        </w:rPr>
        <w:t>"-"</w:t>
      </w:r>
      <w:r>
        <w:rPr>
          <w:rFonts w:ascii="Roboto" w:hAnsi="Roboto" w:cs="Roboto" w:eastAsia="Noto Sans JP"/>
          <w:color w:val="3C4043"/>
        </w:rPr>
        <w:t xml:space="preserve"> (none).</w:t>
      </w:r>
    </w:p>
    <w:p>
      <w:pPr>
        <w:pStyle w:val="ListBullet"/>
      </w:pPr>
      <w:r>
        <w:rPr>
          <w:rFonts w:ascii="Roboto" w:hAnsi="Roboto" w:cs="Roboto" w:eastAsia="Noto Sans JP"/>
          <w:b/>
          <w:color w:val="3C4043"/>
        </w:rPr>
        <w:t>Line Functions</w:t>
      </w:r>
      <w:r>
        <w:rPr>
          <w:rFonts w:ascii="Roboto" w:hAnsi="Roboto" w:cs="Roboto" w:eastAsia="Noto Sans JP"/>
          <w:color w:val="3C4043"/>
        </w:rPr>
        <w:t>:</w:t>
      </w:r>
    </w:p>
    <w:p>
      <w:pPr>
        <w:pStyle w:val="ListBullet2"/>
      </w:pPr>
      <w:r>
        <w:rPr>
          <w:rFonts w:ascii="Consolas" w:hAnsi="Consolas" w:cs="Consolas" w:eastAsia="Noto Sans JP"/>
          <w:color w:val="185ABC"/>
          <w:sz w:val="19"/>
          <w:shd w:val="clear" w:color="auto" w:fill="F1F3F4"/>
        </w:rPr>
        <w:t>line(xy1, xy2, arrow_head="-&gt;", style=...)</w:t>
      </w:r>
      <w:r>
        <w:rPr>
          <w:rFonts w:ascii="Roboto" w:hAnsi="Roboto" w:cs="Roboto" w:eastAsia="Noto Sans JP"/>
          <w:color w:val="3C4043"/>
        </w:rPr>
        <w:t>: Straight connection.</w:t>
      </w:r>
    </w:p>
    <w:p>
      <w:pPr>
        <w:pStyle w:val="ListBullet2"/>
      </w:pPr>
      <w:r>
        <w:rPr>
          <w:rFonts w:ascii="Consolas" w:hAnsi="Consolas" w:cs="Consolas" w:eastAsia="Noto Sans JP"/>
          <w:color w:val="185ABC"/>
          <w:sz w:val="19"/>
          <w:shd w:val="clear" w:color="auto" w:fill="F1F3F4"/>
        </w:rPr>
        <w:t>line_curved(xy1, xy2, bend=0.25, arrow_head="-&gt;", style=...)</w:t>
      </w:r>
      <w:r>
        <w:rPr>
          <w:rFonts w:ascii="Roboto" w:hAnsi="Roboto" w:cs="Roboto" w:eastAsia="Noto Sans JP"/>
          <w:color w:val="3C4043"/>
        </w:rPr>
        <w:t>: Smooth arc with defined bend curve.</w:t>
      </w:r>
    </w:p>
    <w:p>
      <w:pPr>
        <w:pStyle w:val="ListBullet2"/>
      </w:pPr>
      <w:r>
        <w:rPr>
          <w:rFonts w:ascii="Consolas" w:hAnsi="Consolas" w:cs="Consolas" w:eastAsia="Noto Sans JP"/>
          <w:color w:val="185ABC"/>
          <w:sz w:val="19"/>
          <w:shd w:val="clear" w:color="auto" w:fill="F1F3F4"/>
        </w:rPr>
        <w:t>line_bezier1(xy1, xy2, cp, ...)</w:t>
      </w:r>
      <w:r>
        <w:rPr>
          <w:rFonts w:ascii="Roboto" w:hAnsi="Roboto" w:cs="Roboto" w:eastAsia="Noto Sans JP"/>
          <w:color w:val="3C4043"/>
        </w:rPr>
        <w:t xml:space="preserve"> / </w:t>
      </w:r>
      <w:r>
        <w:rPr>
          <w:rFonts w:ascii="Consolas" w:hAnsi="Consolas" w:cs="Consolas" w:eastAsia="Noto Sans JP"/>
          <w:color w:val="185ABC"/>
          <w:sz w:val="19"/>
          <w:shd w:val="clear" w:color="auto" w:fill="F1F3F4"/>
        </w:rPr>
        <w:t>line_bezier2</w:t>
      </w:r>
      <w:r>
        <w:rPr>
          <w:rFonts w:ascii="Roboto" w:hAnsi="Roboto" w:cs="Roboto" w:eastAsia="Noto Sans JP"/>
          <w:color w:val="3C4043"/>
        </w:rPr>
        <w:t>: Bezier paths with control points.</w:t>
      </w:r>
    </w:p>
    <w:p>
      <w:pPr>
        <w:pStyle w:val="ListBullet2"/>
      </w:pPr>
      <w:r>
        <w:rPr>
          <w:rFonts w:ascii="Consolas" w:hAnsi="Consolas" w:cs="Consolas" w:eastAsia="Noto Sans JP"/>
          <w:color w:val="185ABC"/>
          <w:sz w:val="19"/>
          <w:shd w:val="clear" w:color="auto" w:fill="F1F3F4"/>
        </w:rPr>
        <w:t>lines(xys=[(x1, y1), (x2, y2), ...], ...)</w:t>
      </w:r>
      <w:r>
        <w:rPr>
          <w:rFonts w:ascii="Roboto" w:hAnsi="Roboto" w:cs="Roboto" w:eastAsia="Noto Sans JP"/>
          <w:color w:val="3C4043"/>
        </w:rPr>
        <w:t>: Polyline connecting arbitrary waypoints.</w:t>
      </w:r>
    </w:p>
    <w:p>
      <w:pPr>
        <w:spacing w:before="60" w:after="80"/>
        <w:ind w:left="340" w:right="227"/>
        <w:pBdr>
          <w:left w:val="single" w:sz="24" w:space="8" w:color="1A73E8"/>
        </w:pBdr>
        <w:shd w:val="clear" w:color="auto" w:fill="F8F9FA"/>
      </w:pPr>
      <w:r>
        <w:rPr>
          <w:rFonts w:ascii="Roboto" w:hAnsi="Roboto" w:cs="Roboto" w:eastAsia="Noto Sans JP"/>
          <w:color w:val="3C4043"/>
        </w:rPr>
        <w:t>[!TIP]</w:t>
      </w:r>
      <w:r>
        <w:t xml:space="preserve"> </w:t>
      </w:r>
      <w:r>
        <w:rPr>
          <w:rFonts w:ascii="Roboto" w:hAnsi="Roboto" w:cs="Roboto" w:eastAsia="Noto Sans JP"/>
          <w:b/>
          <w:color w:val="3C4043"/>
        </w:rPr>
        <w:t>Neutral Connectors Principle</w:t>
      </w:r>
      <w:r>
        <w:rPr>
          <w:rFonts w:ascii="Roboto" w:hAnsi="Roboto" w:cs="Roboto" w:eastAsia="Noto Sans JP"/>
          <w:color w:val="3C4043"/>
        </w:rPr>
        <w:t xml:space="preserve">: Always use </w:t>
      </w:r>
      <w:r>
        <w:rPr>
          <w:rFonts w:ascii="Consolas" w:hAnsi="Consolas" w:cs="Consolas" w:eastAsia="Noto Sans JP"/>
          <w:color w:val="185ABC"/>
          <w:sz w:val="19"/>
          <w:shd w:val="clear" w:color="auto" w:fill="F1F3F4"/>
        </w:rPr>
        <w:t>Styles.DarkBold</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Styles.LightBold</w:t>
      </w:r>
      <w:r>
        <w:rPr>
          <w:rFonts w:ascii="Roboto" w:hAnsi="Roboto" w:cs="Roboto" w:eastAsia="Noto Sans JP"/>
          <w:color w:val="3C4043"/>
        </w:rPr>
        <w:t xml:space="preserve"> on dark backgrounds) for standard sequential lines and arrows. Reserve colors (</w:t>
      </w:r>
      <w:r>
        <w:rPr>
          <w:rFonts w:ascii="Consolas" w:hAnsi="Consolas" w:cs="Consolas" w:eastAsia="Noto Sans JP"/>
          <w:color w:val="185ABC"/>
          <w:sz w:val="19"/>
          <w:shd w:val="clear" w:color="auto" w:fill="F1F3F4"/>
        </w:rPr>
        <w:t>Styles.Primary</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Styles.Accent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Styles.Danger</w:t>
      </w:r>
      <w:r>
        <w:rPr>
          <w:rFonts w:ascii="Roboto" w:hAnsi="Roboto" w:cs="Roboto" w:eastAsia="Noto Sans JP"/>
          <w:color w:val="3C4043"/>
        </w:rPr>
        <w:t>) strictly for meaningful distinctions, such as primary data flows or error rollbacks.</w:t>
      </w:r>
    </w:p>
    <w:p>
      <w:pPr>
        <w:keepNext/>
        <w:spacing w:before="120" w:after="40"/>
        <w:jc w:val="center"/>
      </w:pPr>
      <w:r>
        <w:drawing>
          <wp:inline xmlns:a="http://schemas.openxmlformats.org/drawingml/2006/main" xmlns:pic="http://schemas.openxmlformats.org/drawingml/2006/picture">
            <wp:extent cx="5227578" cy="1960342"/>
            <wp:docPr id="7" name="Picture 7"/>
            <wp:cNvGraphicFramePr>
              <a:graphicFrameLocks noChangeAspect="1"/>
            </wp:cNvGraphicFramePr>
            <a:graphic>
              <a:graphicData uri="http://schemas.openxmlformats.org/drawingml/2006/picture">
                <pic:pic>
                  <pic:nvPicPr>
                    <pic:cNvPr id="0" name="04-shapes_and_lines_2_1484023.png"/>
                    <pic:cNvPicPr/>
                  </pic:nvPicPr>
                  <pic:blipFill>
                    <a:blip r:embed="rId15"/>
                    <a:stretch>
                      <a:fillRect/>
                    </a:stretch>
                  </pic:blipFill>
                  <pic:spPr>
                    <a:xfrm>
                      <a:off x="0" y="0"/>
                      <a:ext cx="5227578" cy="1960342"/>
                    </a:xfrm>
                    <a:prstGeom prst="rect"/>
                  </pic:spPr>
                </pic:pic>
              </a:graphicData>
            </a:graphic>
          </wp:inline>
        </w:drawing>
      </w:r>
    </w:p>
    <w:p>
      <w:pPr>
        <w:pStyle w:val="Caption"/>
        <w:jc w:val="center"/>
      </w:pPr>
      <w:r>
        <w:rPr>
          <w:rFonts w:ascii="Roboto" w:hAnsi="Roboto" w:cs="Roboto" w:eastAsia="Noto Sans JP"/>
        </w:rPr>
        <w:t>Figure 4.2: Connecting Lines, Curvature, and Arrowheads</w:t>
      </w:r>
    </w:p>
    <w:p>
      <w:bookmarkStart w:id="23" w:name="chapter_5_04_shapes_and_lines_geometric_"/>
      <w:pPr>
        <w:pStyle w:val="Heading2"/>
      </w:pPr>
      <w:bookmarkEnd w:id="23"/>
      <w:r>
        <w:rPr>
          <w:rFonts w:ascii="Roboto" w:hAnsi="Roboto" w:cs="Roboto" w:eastAsia="Noto Sans JP"/>
          <w:b/>
          <w:color w:val="202124"/>
        </w:rPr>
        <w:t>Geometric Math Utilities (</w:t>
      </w:r>
      <w:r>
        <w:rPr>
          <w:rFonts w:ascii="Consolas" w:hAnsi="Consolas" w:cs="Consolas" w:eastAsia="Noto Sans JP"/>
          <w:b/>
          <w:color w:val="202124"/>
          <w:sz w:val="19"/>
          <w:shd w:val="clear" w:color="auto" w:fill="F1F3F4"/>
        </w:rPr>
        <w:t>drawlib.math</w:t>
      </w:r>
      <w:r>
        <w:rPr>
          <w:rFonts w:ascii="Roboto" w:hAnsi="Roboto" w:cs="Roboto" w:eastAsia="Noto Sans JP"/>
          <w:b/>
          <w:color w:val="202124"/>
        </w:rPr>
        <w:t>)</w:t>
      </w:r>
    </w:p>
    <w:p>
      <w:pPr/>
      <w:r>
        <w:rPr>
          <w:rFonts w:ascii="Roboto" w:hAnsi="Roboto" w:cs="Roboto" w:eastAsia="Noto Sans JP"/>
          <w:color w:val="3C4043"/>
        </w:rPr>
        <w:t xml:space="preserve">When computing dynamic layouts or connecting rotated components, use </w:t>
      </w:r>
      <w:r>
        <w:rPr>
          <w:rFonts w:ascii="Consolas" w:hAnsi="Consolas" w:cs="Consolas" w:eastAsia="Noto Sans JP"/>
          <w:color w:val="185ABC"/>
          <w:sz w:val="19"/>
          <w:shd w:val="clear" w:color="auto" w:fill="F1F3F4"/>
        </w:rPr>
        <w:t>drawlib.math</w:t>
      </w:r>
      <w:r>
        <w:rPr>
          <w:rFonts w:ascii="Roboto" w:hAnsi="Roboto" w:cs="Roboto" w:eastAsia="Noto Sans JP"/>
          <w:color w:val="3C4043"/>
        </w:rPr>
        <w:t>:</w:t>
      </w:r>
    </w:p>
    <w:p>
      <w:pPr>
        <w:pStyle w:val="ListBullet"/>
      </w:pPr>
      <w:r>
        <w:rPr>
          <w:rFonts w:ascii="Consolas" w:hAnsi="Consolas" w:cs="Consolas" w:eastAsia="Noto Sans JP"/>
          <w:b/>
          <w:color w:val="185ABC"/>
          <w:sz w:val="19"/>
          <w:shd w:val="clear" w:color="auto" w:fill="F1F3F4"/>
        </w:rPr>
        <w:t>get_distance(p1, p2)</w:t>
      </w:r>
      <w:r>
        <w:rPr>
          <w:rFonts w:ascii="Roboto" w:hAnsi="Roboto" w:cs="Roboto" w:eastAsia="Noto Sans JP"/>
          <w:color w:val="3C4043"/>
        </w:rPr>
        <w:t>: Euclidean distance between two points.</w:t>
      </w:r>
    </w:p>
    <w:p>
      <w:pPr>
        <w:pStyle w:val="ListBullet"/>
      </w:pPr>
      <w:r>
        <w:rPr>
          <w:rFonts w:ascii="Consolas" w:hAnsi="Consolas" w:cs="Consolas" w:eastAsia="Noto Sans JP"/>
          <w:b/>
          <w:color w:val="185ABC"/>
          <w:sz w:val="19"/>
          <w:shd w:val="clear" w:color="auto" w:fill="F1F3F4"/>
        </w:rPr>
        <w:t>get_angle(p1, p2)</w:t>
      </w:r>
      <w:r>
        <w:rPr>
          <w:rFonts w:ascii="Roboto" w:hAnsi="Roboto" w:cs="Roboto" w:eastAsia="Noto Sans JP"/>
          <w:color w:val="3C4043"/>
        </w:rPr>
        <w:t xml:space="preserve">: Angle in degrees from </w:t>
      </w:r>
      <w:r>
        <w:rPr>
          <w:rFonts w:ascii="Consolas" w:hAnsi="Consolas" w:cs="Consolas" w:eastAsia="Noto Sans JP"/>
          <w:color w:val="185ABC"/>
          <w:sz w:val="19"/>
          <w:shd w:val="clear" w:color="auto" w:fill="F1F3F4"/>
        </w:rPr>
        <w:t>p1</w:t>
      </w:r>
      <w:r>
        <w:rPr>
          <w:rFonts w:ascii="Roboto" w:hAnsi="Roboto" w:cs="Roboto" w:eastAsia="Noto Sans JP"/>
          <w:color w:val="3C4043"/>
        </w:rPr>
        <w:t xml:space="preserve"> to </w:t>
      </w:r>
      <w:r>
        <w:rPr>
          <w:rFonts w:ascii="Consolas" w:hAnsi="Consolas" w:cs="Consolas" w:eastAsia="Noto Sans JP"/>
          <w:color w:val="185ABC"/>
          <w:sz w:val="19"/>
          <w:shd w:val="clear" w:color="auto" w:fill="F1F3F4"/>
        </w:rPr>
        <w:t>p2</w:t>
      </w:r>
      <w:r>
        <w:rPr>
          <w:rFonts w:ascii="Roboto" w:hAnsi="Roboto" w:cs="Roboto" w:eastAsia="Noto Sans JP"/>
          <w:color w:val="3C4043"/>
        </w:rPr>
        <w:t xml:space="preserve"> relative to the X-axis.</w:t>
      </w:r>
    </w:p>
    <w:p>
      <w:pPr>
        <w:pStyle w:val="ListBullet"/>
      </w:pPr>
      <w:r>
        <w:rPr>
          <w:rFonts w:ascii="Consolas" w:hAnsi="Consolas" w:cs="Consolas" w:eastAsia="Noto Sans JP"/>
          <w:b/>
          <w:color w:val="185ABC"/>
          <w:sz w:val="19"/>
          <w:shd w:val="clear" w:color="auto" w:fill="F1F3F4"/>
        </w:rPr>
        <w:t>get_center_and_size(points)</w:t>
      </w:r>
      <w:r>
        <w:rPr>
          <w:rFonts w:ascii="Roboto" w:hAnsi="Roboto" w:cs="Roboto" w:eastAsia="Noto Sans JP"/>
          <w:color w:val="3C4043"/>
        </w:rPr>
        <w:t xml:space="preserve">: Bounding box center coordinate </w:t>
      </w:r>
      <w:r>
        <w:rPr>
          <w:rFonts w:ascii="Consolas" w:hAnsi="Consolas" w:cs="Consolas" w:eastAsia="Noto Sans JP"/>
          <w:color w:val="185ABC"/>
          <w:sz w:val="19"/>
          <w:shd w:val="clear" w:color="auto" w:fill="F1F3F4"/>
        </w:rPr>
        <w:t>(cx, cy)</w:t>
      </w:r>
      <w:r>
        <w:rPr>
          <w:rFonts w:ascii="Roboto" w:hAnsi="Roboto" w:cs="Roboto" w:eastAsia="Noto Sans JP"/>
          <w:color w:val="3C4043"/>
        </w:rPr>
        <w:t xml:space="preserve"> and </w:t>
      </w:r>
      <w:r>
        <w:rPr>
          <w:rFonts w:ascii="Consolas" w:hAnsi="Consolas" w:cs="Consolas" w:eastAsia="Noto Sans JP"/>
          <w:color w:val="185ABC"/>
          <w:sz w:val="19"/>
          <w:shd w:val="clear" w:color="auto" w:fill="F1F3F4"/>
        </w:rPr>
        <w:t>(width, height)</w:t>
      </w:r>
      <w:r>
        <w:rPr>
          <w:rFonts w:ascii="Roboto" w:hAnsi="Roboto" w:cs="Roboto" w:eastAsia="Noto Sans JP"/>
          <w:color w:val="3C4043"/>
        </w:rPr>
        <w:t xml:space="preserve"> enclosing a collection of coordinates.</w:t>
      </w:r>
    </w:p>
    <w:p>
      <w:r>
        <w:br w:type="page"/>
      </w:r>
    </w:p>
    <w:p>
      <w:bookmarkStart w:id="25" w:name="chapter_6_05_colors_and_styles_5_styling"/>
      <w:bookmarkStart w:id="24" w:name="chapter_6_05_colors_and_styles"/>
      <w:pPr>
        <w:pStyle w:val="Heading1"/>
      </w:pPr>
      <w:bookmarkEnd w:id="24"/>
      <w:bookmarkEnd w:id="25"/>
      <w:r>
        <w:rPr>
          <w:rFonts w:ascii="Roboto" w:hAnsi="Roboto" w:cs="Roboto" w:eastAsia="Noto Sans JP"/>
          <w:b/>
          <w:color w:val="202124"/>
        </w:rPr>
        <w:t>5. Styling System: GoogleStyles &amp; Design Tokens</w:t>
      </w:r>
    </w:p>
    <w:p>
      <w:pPr/>
      <w:r>
        <w:rPr>
          <w:rFonts w:ascii="Roboto" w:hAnsi="Roboto" w:cs="Roboto" w:eastAsia="Noto Sans JP"/>
          <w:color w:val="3C4043"/>
        </w:rPr>
        <w:t xml:space="preserve">Drawlib decouples visual presentation from geometric drawing logic using a systematic </w:t>
      </w:r>
      <w:r>
        <w:rPr>
          <w:rFonts w:ascii="Roboto" w:hAnsi="Roboto" w:cs="Roboto" w:eastAsia="Noto Sans JP"/>
          <w:b/>
          <w:color w:val="3C4043"/>
        </w:rPr>
        <w:t>Design Token &amp; Style Matrix</w:t>
      </w:r>
      <w:r>
        <w:rPr>
          <w:rFonts w:ascii="Roboto" w:hAnsi="Roboto" w:cs="Roboto" w:eastAsia="Noto Sans JP"/>
          <w:color w:val="3C4043"/>
        </w:rPr>
        <w:t>. This ensures consistent line widths, colors, borders, and typography across large documentation projects.</w:t>
      </w:r>
    </w:p>
    <w:p>
      <w:bookmarkStart w:id="26" w:name="chapter_6_05_colors_and_styles_semantic_"/>
      <w:pPr>
        <w:pStyle w:val="Heading2"/>
      </w:pPr>
      <w:bookmarkEnd w:id="26"/>
      <w:r>
        <w:rPr>
          <w:rFonts w:ascii="Roboto" w:hAnsi="Roboto" w:cs="Roboto" w:eastAsia="Noto Sans JP"/>
          <w:b/>
          <w:color w:val="202124"/>
        </w:rPr>
        <w:t>Semantic Roles &amp; Style Matrix</w:t>
      </w:r>
    </w:p>
    <w:p>
      <w:pPr/>
      <w:r>
        <w:rPr>
          <w:rFonts w:ascii="Roboto" w:hAnsi="Roboto" w:cs="Roboto" w:eastAsia="Noto Sans JP"/>
          <w:color w:val="3C4043"/>
        </w:rPr>
        <w:t>Drawlib defines 6 core semantic roles across all color palettes: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Semantic Role</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Typical Architectural Meaning</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Google Theme Hex</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primary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Main computation, core services, active state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Blue (</w:t>
            </w:r>
            <w:r>
              <w:rPr>
                <w:rFonts w:ascii="Consolas" w:hAnsi="Consolas" w:cs="Consolas" w:eastAsia="Noto Sans JP"/>
                <w:color w:val="3C4043"/>
                <w:sz w:val="17"/>
                <w:shd w:val="clear" w:color="auto" w:fill="F1F3F4"/>
              </w:rPr>
              <w:t>#4285F4</w:t>
            </w:r>
            <w:r>
              <w:rPr>
                <w:rFonts w:ascii="Roboto" w:hAnsi="Roboto" w:cs="Roboto" w:eastAsia="Noto Sans JP"/>
                <w:color w:val="3C4043"/>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secondary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Data stores, caches, asynchronous queues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Dark Gray (</w:t>
            </w:r>
            <w:r>
              <w:rPr>
                <w:rFonts w:ascii="Consolas" w:hAnsi="Consolas" w:cs="Consolas" w:eastAsia="Noto Sans JP"/>
                <w:color w:val="3C4043"/>
                <w:sz w:val="17"/>
                <w:shd w:val="clear" w:color="auto" w:fill="F1F3F4"/>
              </w:rPr>
              <w:t>#5F6368</w:t>
            </w:r>
            <w:r>
              <w:rPr>
                <w:rFonts w:ascii="Roboto" w:hAnsi="Roboto" w:cs="Roboto" w:eastAsia="Noto Sans JP"/>
                <w:color w:val="3C4043"/>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accent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Ingress gateways, external clients, key callouts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Amber (</w:t>
            </w:r>
            <w:r>
              <w:rPr>
                <w:rFonts w:ascii="Consolas" w:hAnsi="Consolas" w:cs="Consolas" w:eastAsia="Noto Sans JP"/>
                <w:color w:val="3C4043"/>
                <w:sz w:val="17"/>
                <w:shd w:val="clear" w:color="auto" w:fill="F1F3F4"/>
              </w:rPr>
              <w:t>#FBBC04</w:t>
            </w:r>
            <w:r>
              <w:rPr>
                <w:rFonts w:ascii="Roboto" w:hAnsi="Roboto" w:cs="Roboto" w:eastAsia="Noto Sans JP"/>
                <w:color w:val="3C4043"/>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muted</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Boundaries, VPC containers, structural lines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Light Gray (</w:t>
            </w:r>
            <w:r>
              <w:rPr>
                <w:rFonts w:ascii="Consolas" w:hAnsi="Consolas" w:cs="Consolas" w:eastAsia="Noto Sans JP"/>
                <w:color w:val="3C4043"/>
                <w:sz w:val="17"/>
                <w:shd w:val="clear" w:color="auto" w:fill="F1F3F4"/>
              </w:rPr>
              <w:t>#DADCE0</w:t>
            </w:r>
            <w:r>
              <w:rPr>
                <w:rFonts w:ascii="Roboto" w:hAnsi="Roboto" w:cs="Roboto" w:eastAsia="Noto Sans JP"/>
                <w:color w:val="3C4043"/>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danger</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Errors, alerts, vulnerabilities, security zones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Red (</w:t>
            </w:r>
            <w:r>
              <w:rPr>
                <w:rFonts w:ascii="Consolas" w:hAnsi="Consolas" w:cs="Consolas" w:eastAsia="Noto Sans JP"/>
                <w:color w:val="3C4043"/>
                <w:sz w:val="17"/>
                <w:shd w:val="clear" w:color="auto" w:fill="F1F3F4"/>
              </w:rPr>
              <w:t>#EA4335</w:t>
            </w:r>
            <w:r>
              <w:rPr>
                <w:rFonts w:ascii="Roboto" w:hAnsi="Roboto" w:cs="Roboto" w:eastAsia="Noto Sans JP"/>
                <w:color w:val="3C4043"/>
                <w:sz w:val="19"/>
              </w:rPr>
              <w: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success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Verified status, health checks, completed stages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Google Green (</w:t>
            </w:r>
            <w:r>
              <w:rPr>
                <w:rFonts w:ascii="Consolas" w:hAnsi="Consolas" w:cs="Consolas" w:eastAsia="Noto Sans JP"/>
                <w:color w:val="3C4043"/>
                <w:sz w:val="17"/>
                <w:shd w:val="clear" w:color="auto" w:fill="F1F3F4"/>
              </w:rPr>
              <w:t>#34A853</w:t>
            </w:r>
            <w:r>
              <w:rPr>
                <w:rFonts w:ascii="Roboto" w:hAnsi="Roboto" w:cs="Roboto" w:eastAsia="Noto Sans JP"/>
                <w:color w:val="3C4043"/>
                <w:sz w:val="19"/>
              </w:rPr>
              <w:t>)</w:t>
            </w:r>
          </w:p>
        </w:tc>
      </w:tr>
    </w:tbl>
    <w:p>
      <w:pPr>
        <w:spacing w:before="0" w:after="80" w:line="240" w:lineRule="auto"/>
      </w:pPr>
      <w:r>
        <w:rPr>
          <w:sz w:val="4"/>
        </w:rPr>
      </w:r>
    </w:p>
    <w:p>
      <w:pPr/>
      <w:r>
        <w:rPr>
          <w:rFonts w:ascii="Roboto" w:hAnsi="Roboto" w:cs="Roboto" w:eastAsia="Noto Sans JP"/>
          <w:color w:val="3C4043"/>
        </w:rPr>
        <w:t xml:space="preserve">Each semantic role provides </w:t>
      </w:r>
      <w:r>
        <w:rPr>
          <w:rFonts w:ascii="Roboto" w:hAnsi="Roboto" w:cs="Roboto" w:eastAsia="Noto Sans JP"/>
          <w:b/>
          <w:color w:val="3C4043"/>
        </w:rPr>
        <w:t>10 orthogonal style variants</w:t>
      </w:r>
      <w:r>
        <w:rPr>
          <w:rFonts w:ascii="Roboto" w:hAnsi="Roboto" w:cs="Roboto" w:eastAsia="Noto Sans JP"/>
          <w:color w:val="3C4043"/>
        </w:rPr>
        <w:t>:</w:t>
      </w:r>
    </w:p>
    <w:p>
      <w:pPr>
        <w:pStyle w:val="ListBullet"/>
      </w:pPr>
      <w:r>
        <w:rPr>
          <w:rFonts w:ascii="Roboto" w:hAnsi="Roboto" w:cs="Roboto" w:eastAsia="Noto Sans JP"/>
          <w:b/>
          <w:color w:val="3C4043"/>
        </w:rPr>
        <w:t>Borders &amp; Fills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bordered</w:t>
      </w:r>
      <w:r>
        <w:rPr>
          <w:rFonts w:ascii="Roboto" w:hAnsi="Roboto" w:cs="Roboto" w:eastAsia="Noto Sans JP"/>
          <w:color w:val="3C4043"/>
        </w:rPr>
        <w:t xml:space="preserve"> (default), </w:t>
      </w:r>
      <w:r>
        <w:rPr>
          <w:rFonts w:ascii="Consolas" w:hAnsi="Consolas" w:cs="Consolas" w:eastAsia="Noto Sans JP"/>
          <w:color w:val="185ABC"/>
          <w:sz w:val="19"/>
          <w:shd w:val="clear" w:color="auto" w:fill="F1F3F4"/>
        </w:rPr>
        <w:t>flat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solid</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light</w:t>
      </w:r>
    </w:p>
    <w:p>
      <w:pPr>
        <w:pStyle w:val="ListBullet"/>
      </w:pPr>
      <w:r>
        <w:rPr>
          <w:rFonts w:ascii="Roboto" w:hAnsi="Roboto" w:cs="Roboto" w:eastAsia="Noto Sans JP"/>
          <w:b/>
          <w:color w:val="3C4043"/>
        </w:rPr>
        <w:t>Outlines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outline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outline_bold</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outline_light</w:t>
      </w:r>
    </w:p>
    <w:p>
      <w:pPr>
        <w:pStyle w:val="ListBullet"/>
      </w:pPr>
      <w:r>
        <w:rPr>
          <w:rFonts w:ascii="Roboto" w:hAnsi="Roboto" w:cs="Roboto" w:eastAsia="Noto Sans JP"/>
          <w:b/>
          <w:color w:val="3C4043"/>
        </w:rPr>
        <w:t>Dashed Lines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dashed</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dashed_bold</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dashed_light</w:t>
      </w:r>
    </w:p>
    <w:p>
      <w:bookmarkStart w:id="27" w:name="chapter_6_05_colors_and_styles_neutral_t"/>
      <w:pPr>
        <w:pStyle w:val="Heading3"/>
      </w:pPr>
      <w:bookmarkEnd w:id="27"/>
      <w:r>
        <w:rPr>
          <w:rFonts w:ascii="Roboto" w:hAnsi="Roboto" w:cs="Roboto" w:eastAsia="Noto Sans JP"/>
          <w:b/>
          <w:color w:val="202124"/>
        </w:rPr>
        <w:t>Neutral Typography &amp; Connectors Principles</w:t>
      </w:r>
    </w:p>
    <w:p>
      <w:pPr/>
      <w:r>
        <w:rPr>
          <w:rFonts w:ascii="Roboto" w:hAnsi="Roboto" w:cs="Roboto" w:eastAsia="Noto Sans JP"/>
          <w:color w:val="3C4043"/>
        </w:rPr>
        <w:t>To maintain high contrast and prevent visual clutter:</w:t>
      </w:r>
    </w:p>
    <w:p>
      <w:pPr>
        <w:pStyle w:val="ListBullet"/>
      </w:pPr>
      <w:r>
        <w:rPr>
          <w:rFonts w:ascii="Roboto" w:hAnsi="Roboto" w:cs="Roboto" w:eastAsia="Noto Sans JP"/>
          <w:b/>
          <w:color w:val="3C4043"/>
        </w:rPr>
        <w:t>Neutral Typography</w:t>
      </w:r>
      <w:r>
        <w:rPr>
          <w:rFonts w:ascii="Roboto" w:hAnsi="Roboto" w:cs="Roboto" w:eastAsia="Noto Sans JP"/>
          <w:color w:val="3C4043"/>
        </w:rPr>
        <w:t xml:space="preserve">: Text on light backgrounds should always use </w:t>
      </w:r>
      <w:r>
        <w:rPr>
          <w:rFonts w:ascii="Consolas" w:hAnsi="Consolas" w:cs="Consolas" w:eastAsia="Noto Sans JP"/>
          <w:color w:val="185ABC"/>
          <w:sz w:val="19"/>
          <w:shd w:val="clear" w:color="auto" w:fill="F1F3F4"/>
        </w:rPr>
        <w:t>Styles.Dark</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Styles.DarkBold</w:t>
      </w:r>
      <w:r>
        <w:rPr>
          <w:rFonts w:ascii="Roboto" w:hAnsi="Roboto" w:cs="Roboto" w:eastAsia="Noto Sans JP"/>
          <w:color w:val="3C4043"/>
        </w:rPr>
        <w:t xml:space="preserve">. On dark fills, use </w:t>
      </w:r>
      <w:r>
        <w:rPr>
          <w:rFonts w:ascii="Consolas" w:hAnsi="Consolas" w:cs="Consolas" w:eastAsia="Noto Sans JP"/>
          <w:color w:val="185ABC"/>
          <w:sz w:val="19"/>
          <w:shd w:val="clear" w:color="auto" w:fill="F1F3F4"/>
        </w:rPr>
        <w:t>Styles.WhiteBold</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Styles.Light</w:t>
      </w:r>
      <w:r>
        <w:rPr>
          <w:rFonts w:ascii="Roboto" w:hAnsi="Roboto" w:cs="Roboto" w:eastAsia="Noto Sans JP"/>
          <w:color w:val="3C4043"/>
        </w:rPr>
        <w:t xml:space="preserve">. Avoid coloring body text with </w:t>
      </w:r>
      <w:r>
        <w:rPr>
          <w:rFonts w:ascii="Consolas" w:hAnsi="Consolas" w:cs="Consolas" w:eastAsia="Noto Sans JP"/>
          <w:color w:val="185ABC"/>
          <w:sz w:val="19"/>
          <w:shd w:val="clear" w:color="auto" w:fill="F1F3F4"/>
        </w:rPr>
        <w:t>Styles.Primary</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Styles.Secondary</w:t>
      </w:r>
      <w:r>
        <w:rPr>
          <w:rFonts w:ascii="Roboto" w:hAnsi="Roboto" w:cs="Roboto" w:eastAsia="Noto Sans JP"/>
          <w:color w:val="3C4043"/>
        </w:rPr>
        <w:t xml:space="preserve"> arbitrarily.</w:t>
      </w:r>
    </w:p>
    <w:p>
      <w:pPr>
        <w:pStyle w:val="ListBullet"/>
      </w:pPr>
      <w:r>
        <w:rPr>
          <w:rFonts w:ascii="Roboto" w:hAnsi="Roboto" w:cs="Roboto" w:eastAsia="Noto Sans JP"/>
          <w:b/>
          <w:color w:val="3C4043"/>
        </w:rPr>
        <w:t>Neutral Connectors</w:t>
      </w:r>
      <w:r>
        <w:rPr>
          <w:rFonts w:ascii="Roboto" w:hAnsi="Roboto" w:cs="Roboto" w:eastAsia="Noto Sans JP"/>
          <w:color w:val="3C4043"/>
        </w:rPr>
        <w:t xml:space="preserve">: Connecting lines and flow arrows default to </w:t>
      </w:r>
      <w:r>
        <w:rPr>
          <w:rFonts w:ascii="Consolas" w:hAnsi="Consolas" w:cs="Consolas" w:eastAsia="Noto Sans JP"/>
          <w:color w:val="185ABC"/>
          <w:sz w:val="19"/>
          <w:shd w:val="clear" w:color="auto" w:fill="F1F3F4"/>
        </w:rPr>
        <w:t>Styles.DarkBold</w:t>
      </w:r>
      <w:r>
        <w:rPr>
          <w:rFonts w:ascii="Roboto" w:hAnsi="Roboto" w:cs="Roboto" w:eastAsia="Noto Sans JP"/>
          <w:color w:val="3C4043"/>
        </w:rPr>
        <w:t>. Reserve accent colors (</w:t>
      </w:r>
      <w:r>
        <w:rPr>
          <w:rFonts w:ascii="Consolas" w:hAnsi="Consolas" w:cs="Consolas" w:eastAsia="Noto Sans JP"/>
          <w:color w:val="185ABC"/>
          <w:sz w:val="19"/>
          <w:shd w:val="clear" w:color="auto" w:fill="F1F3F4"/>
        </w:rPr>
        <w:t>Styles.Primary</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Styles.Danger</w:t>
      </w:r>
      <w:r>
        <w:rPr>
          <w:rFonts w:ascii="Roboto" w:hAnsi="Roboto" w:cs="Roboto" w:eastAsia="Noto Sans JP"/>
          <w:color w:val="3C4043"/>
        </w:rPr>
        <w:t>) strictly for meaningful architectural emphasis or error loops.</w:t>
      </w:r>
    </w:p>
    <w:p>
      <w:pPr>
        <w:keepNext/>
        <w:spacing w:before="120" w:after="40"/>
        <w:jc w:val="center"/>
      </w:pPr>
      <w:r>
        <w:drawing>
          <wp:inline xmlns:a="http://schemas.openxmlformats.org/drawingml/2006/main" xmlns:pic="http://schemas.openxmlformats.org/drawingml/2006/picture">
            <wp:extent cx="5396210" cy="2336559"/>
            <wp:docPr id="8" name="Picture 8"/>
            <wp:cNvGraphicFramePr>
              <a:graphicFrameLocks noChangeAspect="1"/>
            </wp:cNvGraphicFramePr>
            <a:graphic>
              <a:graphicData uri="http://schemas.openxmlformats.org/drawingml/2006/picture">
                <pic:pic>
                  <pic:nvPicPr>
                    <pic:cNvPr id="0" name="05-colors_and_styles_1_1484023.png"/>
                    <pic:cNvPicPr/>
                  </pic:nvPicPr>
                  <pic:blipFill>
                    <a:blip r:embed="rId16"/>
                    <a:stretch>
                      <a:fillRect/>
                    </a:stretch>
                  </pic:blipFill>
                  <pic:spPr>
                    <a:xfrm>
                      <a:off x="0" y="0"/>
                      <a:ext cx="5396210" cy="2336559"/>
                    </a:xfrm>
                    <a:prstGeom prst="rect"/>
                  </pic:spPr>
                </pic:pic>
              </a:graphicData>
            </a:graphic>
          </wp:inline>
        </w:drawing>
      </w:r>
    </w:p>
    <w:p>
      <w:pPr>
        <w:pStyle w:val="Caption"/>
        <w:jc w:val="center"/>
      </w:pPr>
      <w:r>
        <w:rPr>
          <w:rFonts w:ascii="Roboto" w:hAnsi="Roboto" w:cs="Roboto" w:eastAsia="Noto Sans JP"/>
        </w:rPr>
        <w:t>Figure 5.1: The 6 Semantic Roles Across Core Style Variants</w:t>
      </w:r>
    </w:p>
    <w:p>
      <w:bookmarkStart w:id="28" w:name="chapter_6_05_colors_and_styles_creating_"/>
      <w:pPr>
        <w:pStyle w:val="Heading2"/>
      </w:pPr>
      <w:bookmarkEnd w:id="28"/>
      <w:r>
        <w:rPr>
          <w:rFonts w:ascii="Roboto" w:hAnsi="Roboto" w:cs="Roboto" w:eastAsia="Noto Sans JP"/>
          <w:b/>
          <w:color w:val="202124"/>
        </w:rPr>
        <w:t xml:space="preserve">Creating Custom Styles with </w:t>
      </w:r>
      <w:r>
        <w:rPr>
          <w:rFonts w:ascii="Consolas" w:hAnsi="Consolas" w:cs="Consolas" w:eastAsia="Noto Sans JP"/>
          <w:b/>
          <w:color w:val="202124"/>
          <w:sz w:val="19"/>
          <w:shd w:val="clear" w:color="auto" w:fill="F1F3F4"/>
        </w:rPr>
        <w:t>.patch()</w:t>
      </w:r>
    </w:p>
    <w:p>
      <w:pPr/>
      <w:r>
        <w:rPr>
          <w:rFonts w:ascii="Roboto" w:hAnsi="Roboto" w:cs="Roboto" w:eastAsia="Noto Sans JP"/>
          <w:color w:val="3C4043"/>
        </w:rPr>
        <w:t xml:space="preserve">Styles are immutable by design. To derive a variant with modified properties (e.g. customized font size or fill opacity), call </w:t>
      </w:r>
      <w:r>
        <w:rPr>
          <w:rFonts w:ascii="Consolas" w:hAnsi="Consolas" w:cs="Consolas" w:eastAsia="Noto Sans JP"/>
          <w:color w:val="185ABC"/>
          <w:sz w:val="19"/>
          <w:shd w:val="clear" w:color="auto" w:fill="F1F3F4"/>
        </w:rPr>
        <w:t>.patch()</w:t>
      </w:r>
      <w:r>
        <w:rPr>
          <w:rFonts w:ascii="Roboto" w:hAnsi="Roboto" w:cs="Roboto" w:eastAsia="Noto Sans JP"/>
          <w:color w:val="3C4043"/>
        </w:rPr>
        <w:t xml:space="preserve"> on an existing style:</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Styles</w:t>
            </w:r>
            <w:r>
              <w:br/>
            </w:r>
            <w:r>
              <w:br/>
            </w:r>
            <w:r>
              <w:rPr>
                <w:rFonts w:ascii="Consolas" w:hAnsi="Consolas" w:cs="Consolas" w:eastAsia="Noto Sans JP"/>
                <w:i/>
                <w:color w:val="80868B"/>
                <w:sz w:val="18"/>
              </w:rPr>
              <w:t># Derive a custom style by modifying specific attributes</w:t>
            </w:r>
            <w:r>
              <w:br/>
            </w:r>
            <w:r>
              <w:rPr>
                <w:rFonts w:ascii="Consolas" w:hAnsi="Consolas" w:cs="Consolas" w:eastAsia="Noto Sans JP"/>
                <w:color w:val="3C4043"/>
                <w:sz w:val="18"/>
              </w:rPr>
              <w:t>callout_style</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AccentFlat</w:t>
            </w:r>
            <w:r>
              <w:rPr>
                <w:rFonts w:ascii="Consolas" w:hAnsi="Consolas" w:cs="Consolas" w:eastAsia="Noto Sans JP"/>
                <w:color w:val="5F6368"/>
                <w:sz w:val="18"/>
              </w:rPr>
              <w:t>.</w:t>
            </w:r>
            <w:r>
              <w:rPr>
                <w:rFonts w:ascii="Consolas" w:hAnsi="Consolas" w:cs="Consolas" w:eastAsia="Noto Sans JP"/>
                <w:color w:val="3C4043"/>
                <w:sz w:val="18"/>
              </w:rPr>
              <w:t>patch</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alpha</w:t>
            </w:r>
            <w:r>
              <w:rPr>
                <w:rFonts w:ascii="Consolas" w:hAnsi="Consolas" w:cs="Consolas" w:eastAsia="Noto Sans JP"/>
                <w:color w:val="5F6368"/>
                <w:sz w:val="18"/>
              </w:rPr>
              <w:t>=</w:t>
            </w:r>
            <w:r>
              <w:rPr>
                <w:rFonts w:ascii="Consolas" w:hAnsi="Consolas" w:cs="Consolas" w:eastAsia="Noto Sans JP"/>
                <w:color w:val="F9AB00"/>
                <w:sz w:val="18"/>
              </w:rPr>
              <w:t>0.85</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text_size</w:t>
            </w:r>
            <w:r>
              <w:rPr>
                <w:rFonts w:ascii="Consolas" w:hAnsi="Consolas" w:cs="Consolas" w:eastAsia="Noto Sans JP"/>
                <w:color w:val="5F6368"/>
                <w:sz w:val="18"/>
              </w:rPr>
              <w:t>=</w:t>
            </w:r>
            <w:r>
              <w:rPr>
                <w:rFonts w:ascii="Consolas" w:hAnsi="Consolas" w:cs="Consolas" w:eastAsia="Noto Sans JP"/>
                <w:color w:val="F9AB00"/>
                <w:sz w:val="18"/>
              </w:rPr>
              <w:t>11.0</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shape_line_width</w:t>
            </w:r>
            <w:r>
              <w:rPr>
                <w:rFonts w:ascii="Consolas" w:hAnsi="Consolas" w:cs="Consolas" w:eastAsia="Noto Sans JP"/>
                <w:color w:val="5F6368"/>
                <w:sz w:val="18"/>
              </w:rPr>
              <w:t>=</w:t>
            </w:r>
            <w:r>
              <w:rPr>
                <w:rFonts w:ascii="Consolas" w:hAnsi="Consolas" w:cs="Consolas" w:eastAsia="Noto Sans JP"/>
                <w:color w:val="F9AB00"/>
                <w:sz w:val="18"/>
              </w:rPr>
              <w:t>1.5</w:t>
            </w:r>
            <w:r>
              <w:rPr>
                <w:rFonts w:ascii="Consolas" w:hAnsi="Consolas" w:cs="Consolas" w:eastAsia="Noto Sans JP"/>
                <w:color w:val="3C4043"/>
                <w:sz w:val="18"/>
              </w:rPr>
              <w:t>,</w:t>
            </w:r>
            <w:r>
              <w:br/>
            </w:r>
            <w:r>
              <w:rPr>
                <w:rFonts w:ascii="Consolas" w:hAnsi="Consolas" w:cs="Consolas" w:eastAsia="Noto Sans JP"/>
                <w:color w:val="3C4043"/>
                <w:sz w:val="18"/>
              </w:rPr>
              <w:t>)</w:t>
            </w:r>
          </w:p>
        </w:tc>
      </w:tr>
    </w:tbl>
    <w:p>
      <w:pPr>
        <w:spacing w:before="0" w:after="80" w:line="240" w:lineRule="auto"/>
      </w:pPr>
      <w:r>
        <w:rPr>
          <w:sz w:val="4"/>
        </w:rPr>
      </w:r>
    </w:p>
    <w:p>
      <w:bookmarkStart w:id="29" w:name="chapter_6_05_colors_and_styles_typograph"/>
      <w:pPr>
        <w:pStyle w:val="Heading2"/>
      </w:pPr>
      <w:bookmarkEnd w:id="29"/>
      <w:r>
        <w:rPr>
          <w:rFonts w:ascii="Roboto" w:hAnsi="Roboto" w:cs="Roboto" w:eastAsia="Noto Sans JP"/>
          <w:b/>
          <w:color w:val="202124"/>
        </w:rPr>
        <w:t>Typography &amp; Universal Fonts (</w:t>
      </w:r>
      <w:r>
        <w:rPr>
          <w:rFonts w:ascii="Consolas" w:hAnsi="Consolas" w:cs="Consolas" w:eastAsia="Noto Sans JP"/>
          <w:b/>
          <w:color w:val="202124"/>
          <w:sz w:val="19"/>
          <w:shd w:val="clear" w:color="auto" w:fill="F1F3F4"/>
        </w:rPr>
        <w:t>drawlib.fonts</w:t>
      </w:r>
      <w:r>
        <w:rPr>
          <w:rFonts w:ascii="Roboto" w:hAnsi="Roboto" w:cs="Roboto" w:eastAsia="Noto Sans JP"/>
          <w:b/>
          <w:color w:val="202124"/>
        </w:rPr>
        <w:t>)</w:t>
      </w:r>
    </w:p>
    <w:p>
      <w:pPr/>
      <w:r>
        <w:rPr>
          <w:rFonts w:ascii="Roboto" w:hAnsi="Roboto" w:cs="Roboto" w:eastAsia="Noto Sans JP"/>
          <w:color w:val="3C4043"/>
        </w:rPr>
        <w:t>Typography is a critical component of professional technical diagrams. Drawlib provides CJK/Latin cross-platform font families:</w:t>
      </w:r>
    </w:p>
    <w:p>
      <w:pPr>
        <w:pStyle w:val="ListBullet"/>
      </w:pPr>
      <w:r>
        <w:rPr>
          <w:rFonts w:ascii="Consolas" w:hAnsi="Consolas" w:cs="Consolas" w:eastAsia="Noto Sans JP"/>
          <w:b/>
          <w:color w:val="185ABC"/>
          <w:sz w:val="19"/>
          <w:shd w:val="clear" w:color="auto" w:fill="F1F3F4"/>
        </w:rPr>
        <w:t>Font</w:t>
      </w:r>
      <w:r>
        <w:rPr>
          <w:rFonts w:ascii="Roboto" w:hAnsi="Roboto" w:cs="Roboto" w:eastAsia="Noto Sans JP"/>
          <w:color w:val="3C4043"/>
        </w:rPr>
        <w:t>: Universal Google Noto Sans family supporting English, Japanese, Chinese, and Korean.</w:t>
      </w:r>
    </w:p>
    <w:p>
      <w:pPr>
        <w:pStyle w:val="ListBullet"/>
      </w:pPr>
      <w:r>
        <w:rPr>
          <w:rFonts w:ascii="Consolas" w:hAnsi="Consolas" w:cs="Consolas" w:eastAsia="Noto Sans JP"/>
          <w:b/>
          <w:color w:val="185ABC"/>
          <w:sz w:val="19"/>
          <w:shd w:val="clear" w:color="auto" w:fill="F1F3F4"/>
        </w:rPr>
        <w:t>FontRoboto</w:t>
      </w:r>
      <w:r>
        <w:rPr>
          <w:rFonts w:ascii="Roboto" w:hAnsi="Roboto" w:cs="Roboto" w:eastAsia="Noto Sans JP"/>
          <w:color w:val="3C4043"/>
        </w:rPr>
        <w:t>: Clean sans-serif optimized for modern UI and cloud architecture documentation.</w:t>
      </w:r>
    </w:p>
    <w:p>
      <w:pPr>
        <w:pStyle w:val="ListBullet"/>
      </w:pPr>
      <w:r>
        <w:rPr>
          <w:rFonts w:ascii="Consolas" w:hAnsi="Consolas" w:cs="Consolas" w:eastAsia="Noto Sans JP"/>
          <w:b/>
          <w:color w:val="185ABC"/>
          <w:sz w:val="19"/>
          <w:shd w:val="clear" w:color="auto" w:fill="F1F3F4"/>
        </w:rPr>
        <w:t>FontMonoSpace</w:t>
      </w:r>
      <w:r>
        <w:rPr>
          <w:rFonts w:ascii="Roboto" w:hAnsi="Roboto" w:cs="Roboto" w:eastAsia="Noto Sans JP"/>
          <w:color w:val="3C4043"/>
        </w:rPr>
        <w:t>: Roboto Mono for code blocks, URLs, and JSON keys.</w:t>
      </w:r>
    </w:p>
    <w:p>
      <w:pPr>
        <w:pStyle w:val="ListBullet"/>
      </w:pPr>
      <w:r>
        <w:rPr>
          <w:rFonts w:ascii="Consolas" w:hAnsi="Consolas" w:cs="Consolas" w:eastAsia="Noto Sans JP"/>
          <w:b/>
          <w:color w:val="185ABC"/>
          <w:sz w:val="19"/>
          <w:shd w:val="clear" w:color="auto" w:fill="F1F3F4"/>
        </w:rPr>
        <w:t>FontFile(path)</w:t>
      </w:r>
      <w:r>
        <w:rPr>
          <w:rFonts w:ascii="Roboto" w:hAnsi="Roboto" w:cs="Roboto" w:eastAsia="Noto Sans JP"/>
          <w:color w:val="3C4043"/>
        </w:rPr>
        <w:t>: Custom TrueType/OpenType font files.</w:t>
      </w:r>
    </w:p>
    <w:p>
      <w:pPr>
        <w:keepNext/>
        <w:spacing w:before="120" w:after="40"/>
        <w:jc w:val="center"/>
      </w:pPr>
      <w:r>
        <w:drawing>
          <wp:inline xmlns:a="http://schemas.openxmlformats.org/drawingml/2006/main" xmlns:pic="http://schemas.openxmlformats.org/drawingml/2006/picture">
            <wp:extent cx="5227578" cy="1915907"/>
            <wp:docPr id="9" name="Picture 9"/>
            <wp:cNvGraphicFramePr>
              <a:graphicFrameLocks noChangeAspect="1"/>
            </wp:cNvGraphicFramePr>
            <a:graphic>
              <a:graphicData uri="http://schemas.openxmlformats.org/drawingml/2006/picture">
                <pic:pic>
                  <pic:nvPicPr>
                    <pic:cNvPr id="0" name="05-colors_and_styles_2_1484023.png"/>
                    <pic:cNvPicPr/>
                  </pic:nvPicPr>
                  <pic:blipFill>
                    <a:blip r:embed="rId17"/>
                    <a:stretch>
                      <a:fillRect/>
                    </a:stretch>
                  </pic:blipFill>
                  <pic:spPr>
                    <a:xfrm>
                      <a:off x="0" y="0"/>
                      <a:ext cx="5227578" cy="1915907"/>
                    </a:xfrm>
                    <a:prstGeom prst="rect"/>
                  </pic:spPr>
                </pic:pic>
              </a:graphicData>
            </a:graphic>
          </wp:inline>
        </w:drawing>
      </w:r>
    </w:p>
    <w:p>
      <w:pPr>
        <w:pStyle w:val="Caption"/>
        <w:jc w:val="center"/>
      </w:pPr>
      <w:r>
        <w:rPr>
          <w:rFonts w:ascii="Roboto" w:hAnsi="Roboto" w:cs="Roboto" w:eastAsia="Noto Sans JP"/>
        </w:rPr>
        <w:t>Figure 5.2: Typography Hierarchy &amp; Font Families</w:t>
      </w:r>
    </w:p>
    <w:p>
      <w:r>
        <w:br w:type="page"/>
      </w:r>
    </w:p>
    <w:p>
      <w:bookmarkStart w:id="31" w:name="chapter_7_06_icons_and_images_6_standard"/>
      <w:bookmarkStart w:id="30" w:name="chapter_7_06_icons_and_images"/>
      <w:pPr>
        <w:pStyle w:val="Heading1"/>
      </w:pPr>
      <w:bookmarkEnd w:id="30"/>
      <w:bookmarkEnd w:id="31"/>
      <w:r>
        <w:rPr>
          <w:rFonts w:ascii="Roboto" w:hAnsi="Roboto" w:cs="Roboto" w:eastAsia="Noto Sans JP"/>
          <w:b/>
          <w:color w:val="202124"/>
        </w:rPr>
        <w:t>6. Standardized Icons &amp; Media Assets</w:t>
      </w:r>
    </w:p>
    <w:p>
      <w:pPr/>
      <w:r>
        <w:rPr>
          <w:rFonts w:ascii="Roboto" w:hAnsi="Roboto" w:cs="Roboto" w:eastAsia="Noto Sans JP"/>
          <w:color w:val="3C4043"/>
        </w:rPr>
        <w:t xml:space="preserve">Diagrams communicate faster when accompanied by standard iconography and project logos. Drawlib bundles extensive vector icon packages under </w:t>
      </w:r>
      <w:r>
        <w:rPr>
          <w:rFonts w:ascii="Consolas" w:hAnsi="Consolas" w:cs="Consolas" w:eastAsia="Noto Sans JP"/>
          <w:color w:val="185ABC"/>
          <w:sz w:val="19"/>
          <w:shd w:val="clear" w:color="auto" w:fill="F1F3F4"/>
        </w:rPr>
        <w:t>drawlib.icons</w:t>
      </w:r>
      <w:r>
        <w:rPr>
          <w:rFonts w:ascii="Roboto" w:hAnsi="Roboto" w:cs="Roboto" w:eastAsia="Noto Sans JP"/>
          <w:color w:val="3C4043"/>
        </w:rPr>
        <w:t xml:space="preserve"> and provides chainable image transformations via </w:t>
      </w:r>
      <w:r>
        <w:rPr>
          <w:rFonts w:ascii="Consolas" w:hAnsi="Consolas" w:cs="Consolas" w:eastAsia="Noto Sans JP"/>
          <w:color w:val="185ABC"/>
          <w:sz w:val="19"/>
          <w:shd w:val="clear" w:color="auto" w:fill="F1F3F4"/>
        </w:rPr>
        <w:t>drawlib.images</w:t>
      </w:r>
      <w:r>
        <w:rPr>
          <w:rFonts w:ascii="Roboto" w:hAnsi="Roboto" w:cs="Roboto" w:eastAsia="Noto Sans JP"/>
          <w:color w:val="3C4043"/>
        </w:rPr>
        <w:t>.</w:t>
      </w:r>
    </w:p>
    <w:p>
      <w:bookmarkStart w:id="32" w:name="chapter_7_06_icons_and_images_phosphor_v"/>
      <w:pPr>
        <w:pStyle w:val="Heading2"/>
      </w:pPr>
      <w:bookmarkEnd w:id="32"/>
      <w:r>
        <w:rPr>
          <w:rFonts w:ascii="Roboto" w:hAnsi="Roboto" w:cs="Roboto" w:eastAsia="Noto Sans JP"/>
          <w:b/>
          <w:color w:val="202124"/>
        </w:rPr>
        <w:t>Phosphor Vector Icons (</w:t>
      </w:r>
      <w:r>
        <w:rPr>
          <w:rFonts w:ascii="Consolas" w:hAnsi="Consolas" w:cs="Consolas" w:eastAsia="Noto Sans JP"/>
          <w:b/>
          <w:color w:val="202124"/>
          <w:sz w:val="19"/>
          <w:shd w:val="clear" w:color="auto" w:fill="F1F3F4"/>
        </w:rPr>
        <w:t>drawlib.icons.phosphor</w:t>
      </w:r>
      <w:r>
        <w:rPr>
          <w:rFonts w:ascii="Roboto" w:hAnsi="Roboto" w:cs="Roboto" w:eastAsia="Noto Sans JP"/>
          <w:b/>
          <w:color w:val="202124"/>
        </w:rPr>
        <w:t>)</w:t>
      </w:r>
    </w:p>
    <w:p>
      <w:pPr/>
      <w:r>
        <w:rPr>
          <w:rFonts w:ascii="Consolas" w:hAnsi="Consolas" w:cs="Consolas" w:eastAsia="Noto Sans JP"/>
          <w:color w:val="185ABC"/>
          <w:sz w:val="19"/>
          <w:shd w:val="clear" w:color="auto" w:fill="F1F3F4"/>
        </w:rPr>
        <w:t>drawlib.icons.phosphor</w:t>
      </w:r>
      <w:r>
        <w:rPr>
          <w:rFonts w:ascii="Roboto" w:hAnsi="Roboto" w:cs="Roboto" w:eastAsia="Noto Sans JP"/>
          <w:color w:val="3C4043"/>
        </w:rPr>
        <w:t xml:space="preserve"> provides ~1,500 scalable vector icons covering computing, networking, devices, users, interfaces, and tools:</w:t>
      </w:r>
    </w:p>
    <w:p>
      <w:pPr/>
      <w:r>
        <w:rPr>
          <w:rFonts w:ascii="Roboto" w:hAnsi="Roboto" w:cs="Roboto" w:eastAsia="Noto Sans JP"/>
          <w:color w:val="3C4043"/>
        </w:rPr>
        <w:t xml:space="preserve">Every icon is a pure Python function accepting </w:t>
      </w:r>
      <w:r>
        <w:rPr>
          <w:rFonts w:ascii="Consolas" w:hAnsi="Consolas" w:cs="Consolas" w:eastAsia="Noto Sans JP"/>
          <w:color w:val="185ABC"/>
          <w:sz w:val="19"/>
          <w:shd w:val="clear" w:color="auto" w:fill="F1F3F4"/>
        </w:rPr>
        <w:t>xy</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width</w:t>
      </w:r>
      <w:r>
        <w:rPr>
          <w:rFonts w:ascii="Roboto" w:hAnsi="Roboto" w:cs="Roboto" w:eastAsia="Noto Sans JP"/>
          <w:color w:val="3C4043"/>
        </w:rPr>
        <w:t xml:space="preserve">, and </w:t>
      </w:r>
      <w:r>
        <w:rPr>
          <w:rFonts w:ascii="Consolas" w:hAnsi="Consolas" w:cs="Consolas" w:eastAsia="Noto Sans JP"/>
          <w:color w:val="185ABC"/>
          <w:sz w:val="19"/>
          <w:shd w:val="clear" w:color="auto" w:fill="F1F3F4"/>
        </w:rPr>
        <w:t>style</w:t>
      </w:r>
      <w:r>
        <w:rPr>
          <w:rFonts w:ascii="Roboto" w:hAnsi="Roboto" w:cs="Roboto" w:eastAsia="Noto Sans JP"/>
          <w:color w:val="3C4043"/>
        </w:rPr>
        <w:t xml:space="preserve"> (including </w:t>
      </w:r>
      <w:r>
        <w:rPr>
          <w:rFonts w:ascii="Consolas" w:hAnsi="Consolas" w:cs="Consolas" w:eastAsia="Noto Sans JP"/>
          <w:color w:val="185ABC"/>
          <w:sz w:val="19"/>
          <w:shd w:val="clear" w:color="auto" w:fill="F1F3F4"/>
        </w:rPr>
        <w:t>style.angle</w:t>
      </w:r>
      <w:r>
        <w:rPr>
          <w:rFonts w:ascii="Roboto" w:hAnsi="Roboto" w:cs="Roboto" w:eastAsia="Noto Sans JP"/>
          <w:color w:val="3C4043"/>
        </w:rPr>
        <w:t xml:space="preserve"> for rotation):</w:t>
      </w:r>
    </w:p>
    <w:p>
      <w:pPr>
        <w:keepNext/>
        <w:spacing w:before="120" w:after="40"/>
        <w:jc w:val="center"/>
      </w:pPr>
      <w:r>
        <w:drawing>
          <wp:inline xmlns:a="http://schemas.openxmlformats.org/drawingml/2006/main" xmlns:pic="http://schemas.openxmlformats.org/drawingml/2006/picture">
            <wp:extent cx="5227578" cy="1915907"/>
            <wp:docPr id="10" name="Picture 10"/>
            <wp:cNvGraphicFramePr>
              <a:graphicFrameLocks noChangeAspect="1"/>
            </wp:cNvGraphicFramePr>
            <a:graphic>
              <a:graphicData uri="http://schemas.openxmlformats.org/drawingml/2006/picture">
                <pic:pic>
                  <pic:nvPicPr>
                    <pic:cNvPr id="0" name="06-icons_and_images_1_1484023.png"/>
                    <pic:cNvPicPr/>
                  </pic:nvPicPr>
                  <pic:blipFill>
                    <a:blip r:embed="rId18"/>
                    <a:stretch>
                      <a:fillRect/>
                    </a:stretch>
                  </pic:blipFill>
                  <pic:spPr>
                    <a:xfrm>
                      <a:off x="0" y="0"/>
                      <a:ext cx="5227578" cy="1915907"/>
                    </a:xfrm>
                    <a:prstGeom prst="rect"/>
                  </pic:spPr>
                </pic:pic>
              </a:graphicData>
            </a:graphic>
          </wp:inline>
        </w:drawing>
      </w:r>
    </w:p>
    <w:p>
      <w:pPr>
        <w:pStyle w:val="Caption"/>
        <w:jc w:val="center"/>
      </w:pPr>
      <w:r>
        <w:rPr>
          <w:rFonts w:ascii="Roboto" w:hAnsi="Roboto" w:cs="Roboto" w:eastAsia="Noto Sans JP"/>
        </w:rPr>
        <w:t>Figure 6.1: Vector Iconography from Phosphor</w:t>
      </w:r>
    </w:p>
    <w:p>
      <w:bookmarkStart w:id="33" w:name="chapter_7_06_icons_and_images_google_clo"/>
      <w:pPr>
        <w:pStyle w:val="Heading2"/>
      </w:pPr>
      <w:bookmarkEnd w:id="33"/>
      <w:r>
        <w:rPr>
          <w:rFonts w:ascii="Roboto" w:hAnsi="Roboto" w:cs="Roboto" w:eastAsia="Noto Sans JP"/>
          <w:b/>
          <w:color w:val="202124"/>
        </w:rPr>
        <w:t>Google Cloud Architecture Icons (</w:t>
      </w:r>
      <w:r>
        <w:rPr>
          <w:rFonts w:ascii="Consolas" w:hAnsi="Consolas" w:cs="Consolas" w:eastAsia="Noto Sans JP"/>
          <w:b/>
          <w:color w:val="202124"/>
          <w:sz w:val="19"/>
          <w:shd w:val="clear" w:color="auto" w:fill="F1F3F4"/>
        </w:rPr>
        <w:t>drawlib.icons.gcp</w:t>
      </w:r>
      <w:r>
        <w:rPr>
          <w:rFonts w:ascii="Roboto" w:hAnsi="Roboto" w:cs="Roboto" w:eastAsia="Noto Sans JP"/>
          <w:b/>
          <w:color w:val="202124"/>
        </w:rPr>
        <w:t>)</w:t>
      </w:r>
    </w:p>
    <w:p>
      <w:pPr/>
      <w:r>
        <w:rPr>
          <w:rFonts w:ascii="Roboto" w:hAnsi="Roboto" w:cs="Roboto" w:eastAsia="Noto Sans JP"/>
          <w:color w:val="3C4043"/>
        </w:rPr>
        <w:t>For cloud infrastructure and microservice topologies, Drawlib includes 250+ official Google Cloud icons:</w:t>
      </w:r>
    </w:p>
    <w:p>
      <w:pPr>
        <w:keepNext/>
        <w:spacing w:before="120" w:after="40"/>
        <w:jc w:val="center"/>
      </w:pPr>
      <w:r>
        <w:drawing>
          <wp:inline xmlns:a="http://schemas.openxmlformats.org/drawingml/2006/main" xmlns:pic="http://schemas.openxmlformats.org/drawingml/2006/picture">
            <wp:extent cx="5227578" cy="1915907"/>
            <wp:docPr id="11" name="Picture 11"/>
            <wp:cNvGraphicFramePr>
              <a:graphicFrameLocks noChangeAspect="1"/>
            </wp:cNvGraphicFramePr>
            <a:graphic>
              <a:graphicData uri="http://schemas.openxmlformats.org/drawingml/2006/picture">
                <pic:pic>
                  <pic:nvPicPr>
                    <pic:cNvPr id="0" name="06-icons_and_images_2_1484023.png"/>
                    <pic:cNvPicPr/>
                  </pic:nvPicPr>
                  <pic:blipFill>
                    <a:blip r:embed="rId19"/>
                    <a:stretch>
                      <a:fillRect/>
                    </a:stretch>
                  </pic:blipFill>
                  <pic:spPr>
                    <a:xfrm>
                      <a:off x="0" y="0"/>
                      <a:ext cx="5227578" cy="1915907"/>
                    </a:xfrm>
                    <a:prstGeom prst="rect"/>
                  </pic:spPr>
                </pic:pic>
              </a:graphicData>
            </a:graphic>
          </wp:inline>
        </w:drawing>
      </w:r>
    </w:p>
    <w:p>
      <w:pPr>
        <w:pStyle w:val="Caption"/>
        <w:jc w:val="center"/>
      </w:pPr>
      <w:r>
        <w:rPr>
          <w:rFonts w:ascii="Roboto" w:hAnsi="Roboto" w:cs="Roboto" w:eastAsia="Noto Sans JP"/>
        </w:rPr>
        <w:t>Figure 6.2: Official Google Cloud Service Architecture Icons</w:t>
      </w:r>
    </w:p>
    <w:p>
      <w:bookmarkStart w:id="34" w:name="chapter_7_06_icons_and_images_external_m"/>
      <w:pPr>
        <w:pStyle w:val="Heading2"/>
      </w:pPr>
      <w:bookmarkEnd w:id="34"/>
      <w:r>
        <w:rPr>
          <w:rFonts w:ascii="Roboto" w:hAnsi="Roboto" w:cs="Roboto" w:eastAsia="Noto Sans JP"/>
          <w:b/>
          <w:color w:val="202124"/>
        </w:rPr>
        <w:t>External Media &amp; In-Memory Images (</w:t>
      </w:r>
      <w:r>
        <w:rPr>
          <w:rFonts w:ascii="Consolas" w:hAnsi="Consolas" w:cs="Consolas" w:eastAsia="Noto Sans JP"/>
          <w:b/>
          <w:color w:val="202124"/>
          <w:sz w:val="19"/>
          <w:shd w:val="clear" w:color="auto" w:fill="F1F3F4"/>
        </w:rPr>
        <w:t>drawlib.images</w:t>
      </w:r>
      <w:r>
        <w:rPr>
          <w:rFonts w:ascii="Roboto" w:hAnsi="Roboto" w:cs="Roboto" w:eastAsia="Noto Sans JP"/>
          <w:b/>
          <w:color w:val="202124"/>
        </w:rPr>
        <w:t>)</w:t>
      </w:r>
    </w:p>
    <w:p>
      <w:pPr/>
      <w:r>
        <w:rPr>
          <w:rFonts w:ascii="Roboto" w:hAnsi="Roboto" w:cs="Roboto" w:eastAsia="Noto Sans JP"/>
          <w:color w:val="3C4043"/>
        </w:rPr>
        <w:t xml:space="preserve">Embed external PNG, WebP, or JPEG images with the </w:t>
      </w:r>
      <w:r>
        <w:rPr>
          <w:rFonts w:ascii="Consolas" w:hAnsi="Consolas" w:cs="Consolas" w:eastAsia="Noto Sans JP"/>
          <w:color w:val="185ABC"/>
          <w:sz w:val="19"/>
          <w:shd w:val="clear" w:color="auto" w:fill="F1F3F4"/>
        </w:rPr>
        <w:t>image()</w:t>
      </w:r>
      <w:r>
        <w:rPr>
          <w:rFonts w:ascii="Roboto" w:hAnsi="Roboto" w:cs="Roboto" w:eastAsia="Noto Sans JP"/>
          <w:color w:val="3C4043"/>
        </w:rPr>
        <w:t xml:space="preserve"> function or transform them via </w:t>
      </w:r>
      <w:r>
        <w:rPr>
          <w:rFonts w:ascii="Consolas" w:hAnsi="Consolas" w:cs="Consolas" w:eastAsia="Noto Sans JP"/>
          <w:color w:val="185ABC"/>
          <w:sz w:val="19"/>
          <w:shd w:val="clear" w:color="auto" w:fill="F1F3F4"/>
        </w:rPr>
        <w:t>Dimage</w:t>
      </w:r>
      <w:r>
        <w:rPr>
          <w:rFonts w:ascii="Roboto" w:hAnsi="Roboto" w:cs="Roboto" w:eastAsia="Noto Sans JP"/>
          <w:color w:val="3C4043"/>
        </w:rPr>
        <w:t>:</w:t>
      </w:r>
    </w:p>
    <w:p>
      <w:pPr>
        <w:pStyle w:val="ListBullet"/>
      </w:pPr>
      <w:r>
        <w:rPr>
          <w:rFonts w:ascii="Consolas" w:hAnsi="Consolas" w:cs="Consolas" w:eastAsia="Noto Sans JP"/>
          <w:b/>
          <w:color w:val="185ABC"/>
          <w:sz w:val="19"/>
          <w:shd w:val="clear" w:color="auto" w:fill="F1F3F4"/>
        </w:rPr>
        <w:t>image(xy, width, image=path_or_dimage, style=...)</w:t>
      </w:r>
      <w:r>
        <w:rPr>
          <w:rFonts w:ascii="Roboto" w:hAnsi="Roboto" w:cs="Roboto" w:eastAsia="Noto Sans JP"/>
          <w:color w:val="3C4043"/>
        </w:rPr>
        <w:t>: Embeds raster images with optional border styles.</w:t>
      </w:r>
    </w:p>
    <w:p>
      <w:pPr>
        <w:pStyle w:val="ListBullet"/>
      </w:pPr>
      <w:r>
        <w:rPr>
          <w:rFonts w:ascii="Consolas" w:hAnsi="Consolas" w:cs="Consolas" w:eastAsia="Noto Sans JP"/>
          <w:b/>
          <w:color w:val="185ABC"/>
          <w:sz w:val="19"/>
          <w:shd w:val="clear" w:color="auto" w:fill="F1F3F4"/>
        </w:rPr>
        <w:t>Dimage(path)</w:t>
      </w:r>
      <w:r>
        <w:rPr>
          <w:rFonts w:ascii="Roboto" w:hAnsi="Roboto" w:cs="Roboto" w:eastAsia="Noto Sans JP"/>
          <w:color w:val="3C4043"/>
        </w:rPr>
        <w:t>: In-memory image representation supporting chainable operations (</w:t>
      </w:r>
      <w:r>
        <w:rPr>
          <w:rFonts w:ascii="Consolas" w:hAnsi="Consolas" w:cs="Consolas" w:eastAsia="Noto Sans JP"/>
          <w:color w:val="185ABC"/>
          <w:sz w:val="19"/>
          <w:shd w:val="clear" w:color="auto" w:fill="F1F3F4"/>
        </w:rPr>
        <w:t>.mirror()</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.sepia()</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.crop()</w:t>
      </w:r>
      <w:r>
        <w:rPr>
          <w:rFonts w:ascii="Roboto" w:hAnsi="Roboto" w:cs="Roboto" w:eastAsia="Noto Sans JP"/>
          <w:color w:val="3C4043"/>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images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Dimage</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image</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Styles</w:t>
            </w:r>
            <w:r>
              <w:br/>
            </w:r>
            <w:r>
              <w:br/>
            </w:r>
            <w:r>
              <w:rPr>
                <w:rFonts w:ascii="Consolas" w:hAnsi="Consolas" w:cs="Consolas" w:eastAsia="Noto Sans JP"/>
                <w:i/>
                <w:color w:val="80868B"/>
                <w:sz w:val="18"/>
              </w:rPr>
              <w:t># Load external logo, apply horizontal mirror, and render to canvas</w:t>
            </w:r>
            <w:r>
              <w:br/>
            </w:r>
            <w:r>
              <w:rPr>
                <w:rFonts w:ascii="Consolas" w:hAnsi="Consolas" w:cs="Consolas" w:eastAsia="Noto Sans JP"/>
                <w:color w:val="3C4043"/>
                <w:sz w:val="18"/>
              </w:rPr>
              <w:t>mirrored_logo</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Dimage</w:t>
            </w:r>
            <w:r>
              <w:rPr>
                <w:rFonts w:ascii="Consolas" w:hAnsi="Consolas" w:cs="Consolas" w:eastAsia="Noto Sans JP"/>
                <w:color w:val="3C4043"/>
                <w:sz w:val="18"/>
              </w:rPr>
              <w:t>(</w:t>
            </w:r>
            <w:r>
              <w:rPr>
                <w:rFonts w:ascii="Consolas" w:hAnsi="Consolas" w:cs="Consolas" w:eastAsia="Noto Sans JP"/>
                <w:color w:val="1E8E3E"/>
                <w:sz w:val="18"/>
              </w:rPr>
              <w:t>"</w:t>
            </w:r>
            <w:r>
              <w:rPr>
                <w:rFonts w:ascii="Consolas" w:hAnsi="Consolas" w:cs="Consolas" w:eastAsia="Noto Sans JP"/>
                <w:color w:val="1E8E3E"/>
                <w:sz w:val="18"/>
              </w:rPr>
              <w:t>_assets/linux.png</w:t>
            </w:r>
            <w:r>
              <w:rPr>
                <w:rFonts w:ascii="Consolas" w:hAnsi="Consolas" w:cs="Consolas" w:eastAsia="Noto Sans JP"/>
                <w:color w:val="1E8E3E"/>
                <w:sz w:val="18"/>
              </w:rPr>
              <w:t>"</w:t>
            </w:r>
            <w:r>
              <w:rPr>
                <w:rFonts w:ascii="Consolas" w:hAnsi="Consolas" w:cs="Consolas" w:eastAsia="Noto Sans JP"/>
                <w:color w:val="3C4043"/>
                <w:sz w:val="18"/>
              </w:rPr>
              <w:t>)</w:t>
            </w:r>
            <w:r>
              <w:rPr>
                <w:rFonts w:ascii="Consolas" w:hAnsi="Consolas" w:cs="Consolas" w:eastAsia="Noto Sans JP"/>
                <w:color w:val="5F6368"/>
                <w:sz w:val="18"/>
              </w:rPr>
              <w:t>.</w:t>
            </w:r>
            <w:r>
              <w:rPr>
                <w:rFonts w:ascii="Consolas" w:hAnsi="Consolas" w:cs="Consolas" w:eastAsia="Noto Sans JP"/>
                <w:color w:val="3C4043"/>
                <w:sz w:val="18"/>
              </w:rPr>
              <w:t>mirror</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image</w:t>
            </w:r>
            <w:r>
              <w:rPr>
                <w:rFonts w:ascii="Consolas" w:hAnsi="Consolas" w:cs="Consolas" w:eastAsia="Noto Sans JP"/>
                <w:color w:val="3C4043"/>
                <w:sz w:val="18"/>
              </w:rPr>
              <w:t>(</w:t>
            </w:r>
            <w:r>
              <w:rPr>
                <w:rFonts w:ascii="Consolas" w:hAnsi="Consolas" w:cs="Consolas" w:eastAsia="Noto Sans JP"/>
                <w:color w:val="3C4043"/>
                <w:sz w:val="18"/>
              </w:rPr>
              <w:t>xy</w:t>
            </w:r>
            <w:r>
              <w:rPr>
                <w:rFonts w:ascii="Consolas" w:hAnsi="Consolas" w:cs="Consolas" w:eastAsia="Noto Sans JP"/>
                <w:color w:val="5F6368"/>
                <w:sz w:val="18"/>
              </w:rPr>
              <w:t>=</w:t>
            </w:r>
            <w:r>
              <w:rPr>
                <w:rFonts w:ascii="Consolas" w:hAnsi="Consolas" w:cs="Consolas" w:eastAsia="Noto Sans JP"/>
                <w:color w:val="3C4043"/>
                <w:sz w:val="18"/>
              </w:rPr>
              <w:t>(</w:t>
            </w:r>
            <w:r>
              <w:rPr>
                <w:rFonts w:ascii="Consolas" w:hAnsi="Consolas" w:cs="Consolas" w:eastAsia="Noto Sans JP"/>
                <w:color w:val="F9AB00"/>
                <w:sz w:val="18"/>
              </w:rPr>
              <w:t>50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F9AB00"/>
                <w:sz w:val="18"/>
              </w:rPr>
              <w:t>30</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width</w:t>
            </w:r>
            <w:r>
              <w:rPr>
                <w:rFonts w:ascii="Consolas" w:hAnsi="Consolas" w:cs="Consolas" w:eastAsia="Noto Sans JP"/>
                <w:color w:val="5F6368"/>
                <w:sz w:val="18"/>
              </w:rPr>
              <w:t>=</w:t>
            </w:r>
            <w:r>
              <w:rPr>
                <w:rFonts w:ascii="Consolas" w:hAnsi="Consolas" w:cs="Consolas" w:eastAsia="Noto Sans JP"/>
                <w:color w:val="F9AB00"/>
                <w:sz w:val="18"/>
              </w:rPr>
              <w:t>20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image</w:t>
            </w:r>
            <w:r>
              <w:rPr>
                <w:rFonts w:ascii="Consolas" w:hAnsi="Consolas" w:cs="Consolas" w:eastAsia="Noto Sans JP"/>
                <w:color w:val="5F6368"/>
                <w:sz w:val="18"/>
              </w:rPr>
              <w:t>=</w:t>
            </w:r>
            <w:r>
              <w:rPr>
                <w:rFonts w:ascii="Consolas" w:hAnsi="Consolas" w:cs="Consolas" w:eastAsia="Noto Sans JP"/>
                <w:color w:val="3C4043"/>
                <w:sz w:val="18"/>
              </w:rPr>
              <w:t>mirrored_logo</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style</w:t>
            </w:r>
            <w:r>
              <w:rPr>
                <w:rFonts w:ascii="Consolas" w:hAnsi="Consolas" w:cs="Consolas" w:eastAsia="Noto Sans JP"/>
                <w:color w:val="5F6368"/>
                <w:sz w:val="18"/>
              </w:rPr>
              <w:t>=</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PrimaryOutline</w:t>
            </w:r>
            <w:r>
              <w:rPr>
                <w:rFonts w:ascii="Consolas" w:hAnsi="Consolas" w:cs="Consolas" w:eastAsia="Noto Sans JP"/>
                <w:color w:val="3C4043"/>
                <w:sz w:val="18"/>
              </w:rPr>
              <w:t>)</w:t>
            </w:r>
          </w:p>
        </w:tc>
      </w:tr>
    </w:tbl>
    <w:p>
      <w:pPr>
        <w:spacing w:before="0" w:after="80" w:line="240" w:lineRule="auto"/>
      </w:pPr>
      <w:r>
        <w:rPr>
          <w:sz w:val="4"/>
        </w:rPr>
      </w:r>
    </w:p>
    <w:p>
      <w:r>
        <w:br w:type="page"/>
      </w:r>
    </w:p>
    <w:p>
      <w:bookmarkStart w:id="36" w:name="chapter_8_07_smartarts_7_smartarts_high_"/>
      <w:bookmarkStart w:id="35" w:name="chapter_8_07_smartarts"/>
      <w:pPr>
        <w:pStyle w:val="Heading1"/>
      </w:pPr>
      <w:bookmarkEnd w:id="35"/>
      <w:bookmarkEnd w:id="36"/>
      <w:r>
        <w:rPr>
          <w:rFonts w:ascii="Roboto" w:hAnsi="Roboto" w:cs="Roboto" w:eastAsia="Noto Sans JP"/>
          <w:b/>
          <w:color w:val="202124"/>
        </w:rPr>
        <w:t>7. SmartArts: High-Level Visual Components</w:t>
      </w:r>
    </w:p>
    <w:p>
      <w:pPr/>
      <w:r>
        <w:rPr>
          <w:rFonts w:ascii="Consolas" w:hAnsi="Consolas" w:cs="Consolas" w:eastAsia="Noto Sans JP"/>
          <w:color w:val="185ABC"/>
          <w:sz w:val="19"/>
          <w:shd w:val="clear" w:color="auto" w:fill="F1F3F4"/>
        </w:rPr>
        <w:t>drawlib.smartarts</w:t>
      </w:r>
      <w:r>
        <w:rPr>
          <w:rFonts w:ascii="Roboto" w:hAnsi="Roboto" w:cs="Roboto" w:eastAsia="Noto Sans JP"/>
          <w:color w:val="3C4043"/>
        </w:rPr>
        <w:t xml:space="preserve"> provides presentation-ready visual layouts inspired by enterprise presentation tools. Instead of assembling dozens of individual shapes and calculating complex offsets by hand, SmartArt components encapsulate layout geometry and item spacing.</w:t>
      </w:r>
    </w:p>
    <w:p>
      <w:bookmarkStart w:id="37" w:name="chapter_8_07_smartarts_available_smartar"/>
      <w:pPr>
        <w:pStyle w:val="Heading2"/>
      </w:pPr>
      <w:bookmarkEnd w:id="37"/>
      <w:r>
        <w:rPr>
          <w:rFonts w:ascii="Roboto" w:hAnsi="Roboto" w:cs="Roboto" w:eastAsia="Noto Sans JP"/>
          <w:b/>
          <w:color w:val="202124"/>
        </w:rPr>
        <w:t>Available SmartArt Components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Component</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Anchor Point</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Typical Use Case</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ChevronProcess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Bottom-Left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Linear stages, CI/CD delivery pipelines, sequential workflows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Table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Top-Left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Service matrices, SLA comparison tables, schema summaries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TreeNode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Top-Left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Directory trees, organization charts, package hierarchies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MindMapNode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Center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Brainstorming nodes, radial feature maps, architectural taxonomy</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Cycle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Center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Feedback loops, continuous monitoring lifecycles, SRE runbooks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Pyramid</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Bottom-Left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Testing pyramids, security tier models, priority hierarchies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BoxList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Top-Left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Feature checklists, component listings, vertical card stacks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BulletPoints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Top-Left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Bulleted textual summaries, key takeaways, architectural principles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GridLayout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Bottom-Left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Uniform grid arrangements, dashboard widgets, matrix cells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SourceCode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Top-Left </w:t>
            </w:r>
            <w:r>
              <w:rPr>
                <w:rFonts w:ascii="Consolas" w:hAnsi="Consolas" w:cs="Consolas" w:eastAsia="Noto Sans JP"/>
                <w:color w:val="3C4043"/>
                <w:sz w:val="17"/>
                <w:shd w:val="clear" w:color="auto" w:fill="F1F3F4"/>
              </w:rPr>
              <w:t>(x, 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Syntax-highlighted code blocks with line numbering</w:t>
            </w:r>
          </w:p>
        </w:tc>
      </w:tr>
    </w:tbl>
    <w:p>
      <w:pPr>
        <w:spacing w:before="0" w:after="80" w:line="240" w:lineRule="auto"/>
      </w:pPr>
      <w:r>
        <w:rPr>
          <w:sz w:val="4"/>
        </w:rPr>
      </w:r>
    </w:p>
    <w:p>
      <w:pPr>
        <w:spacing w:before="60" w:after="80"/>
        <w:ind w:left="340" w:right="227"/>
        <w:pBdr>
          <w:left w:val="single" w:sz="24" w:space="8" w:color="1A73E8"/>
        </w:pBdr>
        <w:shd w:val="clear" w:color="auto" w:fill="F8F9FA"/>
      </w:pPr>
      <w:r>
        <w:rPr>
          <w:rFonts w:ascii="Roboto" w:hAnsi="Roboto" w:cs="Roboto" w:eastAsia="Noto Sans JP"/>
          <w:color w:val="3C4043"/>
        </w:rPr>
        <w:t>[!NOTE]</w:t>
      </w:r>
      <w:r>
        <w:t xml:space="preserve"> </w:t>
      </w:r>
      <w:r>
        <w:rPr>
          <w:rFonts w:ascii="Roboto" w:hAnsi="Roboto" w:cs="Roboto" w:eastAsia="Noto Sans JP"/>
          <w:color w:val="3C4043"/>
        </w:rPr>
        <w:t xml:space="preserve">For pointing speech bubbles and callout annotations, use </w:t>
      </w:r>
      <w:r>
        <w:rPr>
          <w:rFonts w:ascii="Consolas" w:hAnsi="Consolas" w:cs="Consolas" w:eastAsia="Noto Sans JP"/>
          <w:color w:val="185ABC"/>
          <w:sz w:val="19"/>
          <w:shd w:val="clear" w:color="auto" w:fill="F1F3F4"/>
        </w:rPr>
        <w:t>bubblespeech</w:t>
      </w:r>
      <w:r>
        <w:rPr>
          <w:rFonts w:ascii="Roboto" w:hAnsi="Roboto" w:cs="Roboto" w:eastAsia="Noto Sans JP"/>
          <w:color w:val="3C4043"/>
        </w:rPr>
        <w:t xml:space="preserve"> from </w:t>
      </w:r>
      <w:r>
        <w:rPr>
          <w:rFonts w:ascii="Consolas" w:hAnsi="Consolas" w:cs="Consolas" w:eastAsia="Noto Sans JP"/>
          <w:color w:val="185ABC"/>
          <w:sz w:val="19"/>
          <w:shd w:val="clear" w:color="auto" w:fill="F1F3F4"/>
        </w:rPr>
        <w:t>drawlib.shapes</w:t>
      </w:r>
      <w:r>
        <w:rPr>
          <w:rFonts w:ascii="Roboto" w:hAnsi="Roboto" w:cs="Roboto" w:eastAsia="Noto Sans JP"/>
          <w:color w:val="3C4043"/>
        </w:rPr>
        <w:t>.</w:t>
      </w:r>
    </w:p>
    <w:p>
      <w:bookmarkStart w:id="38" w:name="chapter_8_07_smartarts_linear_workflow_c"/>
      <w:pPr>
        <w:pStyle w:val="Heading2"/>
      </w:pPr>
      <w:bookmarkEnd w:id="38"/>
      <w:r>
        <w:rPr>
          <w:rFonts w:ascii="Roboto" w:hAnsi="Roboto" w:cs="Roboto" w:eastAsia="Noto Sans JP"/>
          <w:b/>
          <w:color w:val="202124"/>
        </w:rPr>
        <w:t xml:space="preserve">Linear Workflow: </w:t>
      </w:r>
      <w:r>
        <w:rPr>
          <w:rFonts w:ascii="Consolas" w:hAnsi="Consolas" w:cs="Consolas" w:eastAsia="Noto Sans JP"/>
          <w:b/>
          <w:color w:val="202124"/>
          <w:sz w:val="19"/>
          <w:shd w:val="clear" w:color="auto" w:fill="F1F3F4"/>
        </w:rPr>
        <w:t>ChevronProcess</w:t>
      </w:r>
    </w:p>
    <w:p>
      <w:pPr/>
      <w:r>
        <w:rPr>
          <w:rFonts w:ascii="Consolas" w:hAnsi="Consolas" w:cs="Consolas" w:eastAsia="Noto Sans JP"/>
          <w:color w:val="185ABC"/>
          <w:sz w:val="19"/>
          <w:shd w:val="clear" w:color="auto" w:fill="F1F3F4"/>
        </w:rPr>
        <w:t>ChevronProcess</w:t>
      </w:r>
      <w:r>
        <w:rPr>
          <w:rFonts w:ascii="Roboto" w:hAnsi="Roboto" w:cs="Roboto" w:eastAsia="Noto Sans JP"/>
          <w:color w:val="3C4043"/>
        </w:rPr>
        <w:t xml:space="preserve"> creates connected pipeline chevrons with automatic text and description formatting:</w:t>
      </w:r>
    </w:p>
    <w:p>
      <w:pPr>
        <w:keepNext/>
        <w:spacing w:before="120" w:after="40"/>
        <w:jc w:val="center"/>
      </w:pPr>
      <w:r>
        <w:drawing>
          <wp:inline xmlns:a="http://schemas.openxmlformats.org/drawingml/2006/main" xmlns:pic="http://schemas.openxmlformats.org/drawingml/2006/picture">
            <wp:extent cx="5396210" cy="1618863"/>
            <wp:docPr id="12" name="Picture 12"/>
            <wp:cNvGraphicFramePr>
              <a:graphicFrameLocks noChangeAspect="1"/>
            </wp:cNvGraphicFramePr>
            <a:graphic>
              <a:graphicData uri="http://schemas.openxmlformats.org/drawingml/2006/picture">
                <pic:pic>
                  <pic:nvPicPr>
                    <pic:cNvPr id="0" name="07-smartarts_1_1484023.png"/>
                    <pic:cNvPicPr/>
                  </pic:nvPicPr>
                  <pic:blipFill>
                    <a:blip r:embed="rId20"/>
                    <a:stretch>
                      <a:fillRect/>
                    </a:stretch>
                  </pic:blipFill>
                  <pic:spPr>
                    <a:xfrm>
                      <a:off x="0" y="0"/>
                      <a:ext cx="5396210" cy="1618863"/>
                    </a:xfrm>
                    <a:prstGeom prst="rect"/>
                  </pic:spPr>
                </pic:pic>
              </a:graphicData>
            </a:graphic>
          </wp:inline>
        </w:drawing>
      </w:r>
    </w:p>
    <w:p>
      <w:pPr>
        <w:pStyle w:val="Caption"/>
        <w:jc w:val="center"/>
      </w:pPr>
      <w:r>
        <w:rPr>
          <w:rFonts w:ascii="Roboto" w:hAnsi="Roboto" w:cs="Roboto" w:eastAsia="Noto Sans JP"/>
        </w:rPr>
        <w:t>Figure 7.1: Automated CI/CD Pipeline via ChevronProcess</w:t>
      </w:r>
    </w:p>
    <w:p>
      <w:bookmarkStart w:id="39" w:name="chapter_8_07_smartarts_relational_tables"/>
      <w:pPr>
        <w:pStyle w:val="Heading2"/>
      </w:pPr>
      <w:bookmarkEnd w:id="39"/>
      <w:r>
        <w:rPr>
          <w:rFonts w:ascii="Roboto" w:hAnsi="Roboto" w:cs="Roboto" w:eastAsia="Noto Sans JP"/>
          <w:b/>
          <w:color w:val="202124"/>
        </w:rPr>
        <w:t xml:space="preserve">Relational Tables: </w:t>
      </w:r>
      <w:r>
        <w:rPr>
          <w:rFonts w:ascii="Consolas" w:hAnsi="Consolas" w:cs="Consolas" w:eastAsia="Noto Sans JP"/>
          <w:b/>
          <w:color w:val="202124"/>
          <w:sz w:val="19"/>
          <w:shd w:val="clear" w:color="auto" w:fill="F1F3F4"/>
        </w:rPr>
        <w:t>Table</w:t>
      </w:r>
    </w:p>
    <w:p>
      <w:pPr/>
      <w:r>
        <w:rPr>
          <w:rFonts w:ascii="Roboto" w:hAnsi="Roboto" w:cs="Roboto" w:eastAsia="Noto Sans JP"/>
          <w:color w:val="3C4043"/>
        </w:rPr>
        <w:t xml:space="preserve">The </w:t>
      </w:r>
      <w:r>
        <w:rPr>
          <w:rFonts w:ascii="Consolas" w:hAnsi="Consolas" w:cs="Consolas" w:eastAsia="Noto Sans JP"/>
          <w:color w:val="185ABC"/>
          <w:sz w:val="19"/>
          <w:shd w:val="clear" w:color="auto" w:fill="F1F3F4"/>
        </w:rPr>
        <w:t>Table</w:t>
      </w:r>
      <w:r>
        <w:rPr>
          <w:rFonts w:ascii="Roboto" w:hAnsi="Roboto" w:cs="Roboto" w:eastAsia="Noto Sans JP"/>
          <w:color w:val="3C4043"/>
        </w:rPr>
        <w:t xml:space="preserve"> component draws structured tabular data with configurable headers, alternating row colors, and border separators:</w:t>
      </w:r>
    </w:p>
    <w:p>
      <w:pPr>
        <w:keepNext/>
        <w:spacing w:before="120" w:after="40"/>
        <w:jc w:val="center"/>
      </w:pPr>
      <w:r>
        <w:drawing>
          <wp:inline xmlns:a="http://schemas.openxmlformats.org/drawingml/2006/main" xmlns:pic="http://schemas.openxmlformats.org/drawingml/2006/picture">
            <wp:extent cx="5396210" cy="2336559"/>
            <wp:docPr id="13" name="Picture 13"/>
            <wp:cNvGraphicFramePr>
              <a:graphicFrameLocks noChangeAspect="1"/>
            </wp:cNvGraphicFramePr>
            <a:graphic>
              <a:graphicData uri="http://schemas.openxmlformats.org/drawingml/2006/picture">
                <pic:pic>
                  <pic:nvPicPr>
                    <pic:cNvPr id="0" name="07-smartarts_2_1484023.png"/>
                    <pic:cNvPicPr/>
                  </pic:nvPicPr>
                  <pic:blipFill>
                    <a:blip r:embed="rId21"/>
                    <a:stretch>
                      <a:fillRect/>
                    </a:stretch>
                  </pic:blipFill>
                  <pic:spPr>
                    <a:xfrm>
                      <a:off x="0" y="0"/>
                      <a:ext cx="5396210" cy="2336559"/>
                    </a:xfrm>
                    <a:prstGeom prst="rect"/>
                  </pic:spPr>
                </pic:pic>
              </a:graphicData>
            </a:graphic>
          </wp:inline>
        </w:drawing>
      </w:r>
    </w:p>
    <w:p>
      <w:pPr>
        <w:pStyle w:val="Caption"/>
        <w:jc w:val="center"/>
      </w:pPr>
      <w:r>
        <w:rPr>
          <w:rFonts w:ascii="Roboto" w:hAnsi="Roboto" w:cs="Roboto" w:eastAsia="Noto Sans JP"/>
        </w:rPr>
        <w:t>Figure 7.2: Microservice SLA &amp; Metric Table</w:t>
      </w:r>
    </w:p>
    <w:p>
      <w:r>
        <w:br w:type="page"/>
      </w:r>
    </w:p>
    <w:p>
      <w:bookmarkStart w:id="41" w:name="chapter_9_08_charts_8_declarative_quanti"/>
      <w:bookmarkStart w:id="40" w:name="chapter_9_08_charts"/>
      <w:pPr>
        <w:pStyle w:val="Heading1"/>
      </w:pPr>
      <w:bookmarkEnd w:id="40"/>
      <w:bookmarkEnd w:id="41"/>
      <w:r>
        <w:rPr>
          <w:rFonts w:ascii="Roboto" w:hAnsi="Roboto" w:cs="Roboto" w:eastAsia="Noto Sans JP"/>
          <w:b/>
          <w:color w:val="202124"/>
        </w:rPr>
        <w:t>8. Declarative Quantitative Charts</w:t>
      </w:r>
    </w:p>
    <w:p>
      <w:pPr/>
      <w:r>
        <w:rPr>
          <w:rFonts w:ascii="Consolas" w:hAnsi="Consolas" w:cs="Consolas" w:eastAsia="Noto Sans JP"/>
          <w:color w:val="185ABC"/>
          <w:sz w:val="19"/>
          <w:shd w:val="clear" w:color="auto" w:fill="F1F3F4"/>
        </w:rPr>
        <w:t>drawlib.charts</w:t>
      </w:r>
      <w:r>
        <w:rPr>
          <w:rFonts w:ascii="Roboto" w:hAnsi="Roboto" w:cs="Roboto" w:eastAsia="Noto Sans JP"/>
          <w:color w:val="3C4043"/>
        </w:rPr>
        <w:t xml:space="preserve"> provides a declarative, vector-grade charting engine directly integrated with Drawlib's canvas primitives. Unlike standalone plotting libraries that output static PNG plots in isolated windows, Drawlib charts can be composed alongside architectural diagrams, callouts, and system annotations on a single canvas.</w:t>
      </w:r>
    </w:p>
    <w:p>
      <w:bookmarkStart w:id="42" w:name="chapter_9_08_charts_supported_chart_type"/>
      <w:pPr>
        <w:pStyle w:val="Heading2"/>
      </w:pPr>
      <w:bookmarkEnd w:id="42"/>
      <w:r>
        <w:rPr>
          <w:rFonts w:ascii="Roboto" w:hAnsi="Roboto" w:cs="Roboto" w:eastAsia="Noto Sans JP"/>
          <w:b/>
          <w:color w:val="202124"/>
        </w:rPr>
        <w:t>Supported Chart Types</w:t>
      </w:r>
    </w:p>
    <w:p>
      <w:pPr>
        <w:pStyle w:val="ListBullet"/>
      </w:pPr>
      <w:r>
        <w:rPr>
          <w:rFonts w:ascii="Consolas" w:hAnsi="Consolas" w:cs="Consolas" w:eastAsia="Noto Sans JP"/>
          <w:b/>
          <w:color w:val="185ABC"/>
          <w:sz w:val="19"/>
          <w:shd w:val="clear" w:color="auto" w:fill="F1F3F4"/>
        </w:rPr>
        <w:t>BarChart</w:t>
      </w:r>
      <w:r>
        <w:rPr>
          <w:rFonts w:ascii="Roboto" w:hAnsi="Roboto" w:cs="Roboto" w:eastAsia="Noto Sans JP"/>
          <w:color w:val="3C4043"/>
        </w:rPr>
        <w:t>: Grouped and stacked bars with vertical or horizontal orientation and optional value labels.</w:t>
      </w:r>
    </w:p>
    <w:p>
      <w:pPr>
        <w:pStyle w:val="ListBullet"/>
      </w:pPr>
      <w:r>
        <w:rPr>
          <w:rFonts w:ascii="Consolas" w:hAnsi="Consolas" w:cs="Consolas" w:eastAsia="Noto Sans JP"/>
          <w:b/>
          <w:color w:val="185ABC"/>
          <w:sz w:val="19"/>
          <w:shd w:val="clear" w:color="auto" w:fill="F1F3F4"/>
        </w:rPr>
        <w:t>LineChart</w:t>
      </w:r>
      <w:r>
        <w:rPr>
          <w:rFonts w:ascii="Roboto" w:hAnsi="Roboto" w:cs="Roboto" w:eastAsia="Noto Sans JP"/>
          <w:b/>
          <w:color w:val="3C4043"/>
        </w:rPr>
        <w:t xml:space="preserve"> &amp; </w:t>
      </w:r>
      <w:r>
        <w:rPr>
          <w:rFonts w:ascii="Consolas" w:hAnsi="Consolas" w:cs="Consolas" w:eastAsia="Noto Sans JP"/>
          <w:b/>
          <w:color w:val="185ABC"/>
          <w:sz w:val="19"/>
          <w:shd w:val="clear" w:color="auto" w:fill="F1F3F4"/>
        </w:rPr>
        <w:t>AreaChart</w:t>
      </w:r>
      <w:r>
        <w:rPr>
          <w:rFonts w:ascii="Roboto" w:hAnsi="Roboto" w:cs="Roboto" w:eastAsia="Noto Sans JP"/>
          <w:color w:val="3C4043"/>
        </w:rPr>
        <w:t>: Continuous trend lines, splines, markers, and filled cumulative areas.</w:t>
      </w:r>
    </w:p>
    <w:p>
      <w:pPr>
        <w:pStyle w:val="ListBullet"/>
      </w:pPr>
      <w:r>
        <w:rPr>
          <w:rFonts w:ascii="Consolas" w:hAnsi="Consolas" w:cs="Consolas" w:eastAsia="Noto Sans JP"/>
          <w:b/>
          <w:color w:val="185ABC"/>
          <w:sz w:val="19"/>
          <w:shd w:val="clear" w:color="auto" w:fill="F1F3F4"/>
        </w:rPr>
        <w:t>PieChart</w:t>
      </w:r>
      <w:r>
        <w:rPr>
          <w:rFonts w:ascii="Roboto" w:hAnsi="Roboto" w:cs="Roboto" w:eastAsia="Noto Sans JP"/>
          <w:b/>
          <w:color w:val="3C4043"/>
        </w:rPr>
        <w:t xml:space="preserve"> &amp; </w:t>
      </w:r>
      <w:r>
        <w:rPr>
          <w:rFonts w:ascii="Consolas" w:hAnsi="Consolas" w:cs="Consolas" w:eastAsia="Noto Sans JP"/>
          <w:b/>
          <w:color w:val="185ABC"/>
          <w:sz w:val="19"/>
          <w:shd w:val="clear" w:color="auto" w:fill="F1F3F4"/>
        </w:rPr>
        <w:t>RadarChart</w:t>
      </w:r>
      <w:r>
        <w:rPr>
          <w:rFonts w:ascii="Roboto" w:hAnsi="Roboto" w:cs="Roboto" w:eastAsia="Noto Sans JP"/>
          <w:color w:val="3C4043"/>
        </w:rPr>
        <w:t>: Proportional slices, donut rings, and multivariate spider web diagrams.</w:t>
      </w:r>
    </w:p>
    <w:p>
      <w:pPr>
        <w:pStyle w:val="ListBullet"/>
      </w:pPr>
      <w:r>
        <w:rPr>
          <w:rFonts w:ascii="Consolas" w:hAnsi="Consolas" w:cs="Consolas" w:eastAsia="Noto Sans JP"/>
          <w:b/>
          <w:color w:val="185ABC"/>
          <w:sz w:val="19"/>
          <w:shd w:val="clear" w:color="auto" w:fill="F1F3F4"/>
        </w:rPr>
        <w:t>ScatterChart</w:t>
      </w:r>
      <w:r>
        <w:rPr>
          <w:rFonts w:ascii="Roboto" w:hAnsi="Roboto" w:cs="Roboto" w:eastAsia="Noto Sans JP"/>
          <w:color w:val="3C4043"/>
        </w:rPr>
        <w:t>: Distribution plots, latency correlations, and cluster maps.</w:t>
      </w:r>
    </w:p>
    <w:p>
      <w:pPr>
        <w:pStyle w:val="ListBullet"/>
      </w:pPr>
      <w:r>
        <w:rPr>
          <w:rFonts w:ascii="Consolas" w:hAnsi="Consolas" w:cs="Consolas" w:eastAsia="Noto Sans JP"/>
          <w:b/>
          <w:color w:val="185ABC"/>
          <w:sz w:val="19"/>
          <w:shd w:val="clear" w:color="auto" w:fill="F1F3F4"/>
        </w:rPr>
        <w:t>GanttChart</w:t>
      </w:r>
      <w:r>
        <w:rPr>
          <w:rFonts w:ascii="Roboto" w:hAnsi="Roboto" w:cs="Roboto" w:eastAsia="Noto Sans JP"/>
          <w:color w:val="3C4043"/>
        </w:rPr>
        <w:t>: Project milestones, sprint roadmaps, and task dependency schedules.</w:t>
      </w:r>
    </w:p>
    <w:p>
      <w:bookmarkStart w:id="43" w:name="chapter_9_08_charts_grouped_bar_chart_ex"/>
      <w:pPr>
        <w:pStyle w:val="Heading2"/>
      </w:pPr>
      <w:bookmarkEnd w:id="43"/>
      <w:r>
        <w:rPr>
          <w:rFonts w:ascii="Roboto" w:hAnsi="Roboto" w:cs="Roboto" w:eastAsia="Noto Sans JP"/>
          <w:b/>
          <w:color w:val="202124"/>
        </w:rPr>
        <w:t>Grouped Bar Chart Example</w:t>
      </w:r>
    </w:p>
    <w:p>
      <w:pPr>
        <w:keepNext/>
        <w:spacing w:before="120" w:after="40"/>
        <w:jc w:val="center"/>
      </w:pPr>
      <w:r>
        <w:drawing>
          <wp:inline xmlns:a="http://schemas.openxmlformats.org/drawingml/2006/main" xmlns:pic="http://schemas.openxmlformats.org/drawingml/2006/picture">
            <wp:extent cx="5396210" cy="2698105"/>
            <wp:docPr id="14" name="Picture 14"/>
            <wp:cNvGraphicFramePr>
              <a:graphicFrameLocks noChangeAspect="1"/>
            </wp:cNvGraphicFramePr>
            <a:graphic>
              <a:graphicData uri="http://schemas.openxmlformats.org/drawingml/2006/picture">
                <pic:pic>
                  <pic:nvPicPr>
                    <pic:cNvPr id="0" name="08-charts_1_1484023.png"/>
                    <pic:cNvPicPr/>
                  </pic:nvPicPr>
                  <pic:blipFill>
                    <a:blip r:embed="rId22"/>
                    <a:stretch>
                      <a:fillRect/>
                    </a:stretch>
                  </pic:blipFill>
                  <pic:spPr>
                    <a:xfrm>
                      <a:off x="0" y="0"/>
                      <a:ext cx="5396210" cy="2698105"/>
                    </a:xfrm>
                    <a:prstGeom prst="rect"/>
                  </pic:spPr>
                </pic:pic>
              </a:graphicData>
            </a:graphic>
          </wp:inline>
        </w:drawing>
      </w:r>
    </w:p>
    <w:p>
      <w:pPr>
        <w:pStyle w:val="Caption"/>
        <w:jc w:val="center"/>
      </w:pPr>
      <w:r>
        <w:rPr>
          <w:rFonts w:ascii="Roboto" w:hAnsi="Roboto" w:cs="Roboto" w:eastAsia="Noto Sans JP"/>
        </w:rPr>
        <w:t>Figure 8.1: Declarative Grouped BarChart</w:t>
      </w:r>
    </w:p>
    <w:p>
      <w:bookmarkStart w:id="44" w:name="chapter_9_08_charts_multi_series_line_ch"/>
      <w:pPr>
        <w:pStyle w:val="Heading2"/>
      </w:pPr>
      <w:bookmarkEnd w:id="44"/>
      <w:r>
        <w:rPr>
          <w:rFonts w:ascii="Roboto" w:hAnsi="Roboto" w:cs="Roboto" w:eastAsia="Noto Sans JP"/>
          <w:b/>
          <w:color w:val="202124"/>
        </w:rPr>
        <w:t>Multi-Series Line Chart Example</w:t>
      </w:r>
    </w:p>
    <w:p>
      <w:pPr>
        <w:keepNext/>
        <w:spacing w:before="120" w:after="40"/>
        <w:jc w:val="center"/>
      </w:pPr>
      <w:r>
        <w:drawing>
          <wp:inline xmlns:a="http://schemas.openxmlformats.org/drawingml/2006/main" xmlns:pic="http://schemas.openxmlformats.org/drawingml/2006/picture">
            <wp:extent cx="5396210" cy="2698105"/>
            <wp:docPr id="15" name="Picture 15"/>
            <wp:cNvGraphicFramePr>
              <a:graphicFrameLocks noChangeAspect="1"/>
            </wp:cNvGraphicFramePr>
            <a:graphic>
              <a:graphicData uri="http://schemas.openxmlformats.org/drawingml/2006/picture">
                <pic:pic>
                  <pic:nvPicPr>
                    <pic:cNvPr id="0" name="08-charts_2_1484023.png"/>
                    <pic:cNvPicPr/>
                  </pic:nvPicPr>
                  <pic:blipFill>
                    <a:blip r:embed="rId23"/>
                    <a:stretch>
                      <a:fillRect/>
                    </a:stretch>
                  </pic:blipFill>
                  <pic:spPr>
                    <a:xfrm>
                      <a:off x="0" y="0"/>
                      <a:ext cx="5396210" cy="2698105"/>
                    </a:xfrm>
                    <a:prstGeom prst="rect"/>
                  </pic:spPr>
                </pic:pic>
              </a:graphicData>
            </a:graphic>
          </wp:inline>
        </w:drawing>
      </w:r>
    </w:p>
    <w:p>
      <w:pPr>
        <w:pStyle w:val="Caption"/>
        <w:jc w:val="center"/>
      </w:pPr>
      <w:r>
        <w:rPr>
          <w:rFonts w:ascii="Roboto" w:hAnsi="Roboto" w:cs="Roboto" w:eastAsia="Noto Sans JP"/>
        </w:rPr>
        <w:t>Figure 8.2: Service Throughput &amp; Error Rate LineChart</w:t>
      </w:r>
    </w:p>
    <w:p>
      <w:r>
        <w:br w:type="page"/>
      </w:r>
    </w:p>
    <w:p>
      <w:bookmarkStart w:id="46" w:name="chapter_10_09_diagrams_cloud_9_cloud_dis"/>
      <w:bookmarkStart w:id="45" w:name="chapter_10_09_diagrams_cloud"/>
      <w:pPr>
        <w:pStyle w:val="Heading1"/>
      </w:pPr>
      <w:bookmarkEnd w:id="45"/>
      <w:bookmarkEnd w:id="46"/>
      <w:r>
        <w:rPr>
          <w:rFonts w:ascii="Roboto" w:hAnsi="Roboto" w:cs="Roboto" w:eastAsia="Noto Sans JP"/>
          <w:b/>
          <w:color w:val="202124"/>
        </w:rPr>
        <w:t>9. Cloud &amp; Distributed Architecture Diagrams</w:t>
      </w:r>
    </w:p>
    <w:p>
      <w:pPr/>
      <w:r>
        <w:rPr>
          <w:rFonts w:ascii="Roboto" w:hAnsi="Roboto" w:cs="Roboto" w:eastAsia="Noto Sans JP"/>
          <w:color w:val="3C4043"/>
        </w:rPr>
        <w:t>Designing scalable cloud infrastructures, microservices, and distributed topologies is one of Drawlib's primary strengths. Drawlib provides tailored containers, directional network connectors, and standardized vector icons to depict complex systems with clarity.</w:t>
      </w:r>
    </w:p>
    <w:p>
      <w:bookmarkStart w:id="47" w:name="chapter_10_09_diagrams_cloud_blueprint_s"/>
      <w:pPr>
        <w:pStyle w:val="Heading2"/>
      </w:pPr>
      <w:bookmarkEnd w:id="47"/>
      <w:r>
        <w:rPr>
          <w:rFonts w:ascii="Roboto" w:hAnsi="Roboto" w:cs="Roboto" w:eastAsia="Noto Sans JP"/>
          <w:b/>
          <w:color w:val="202124"/>
        </w:rPr>
        <w:t>Blueprint Structure &amp; Boundary Containers</w:t>
      </w:r>
    </w:p>
    <w:p>
      <w:pPr/>
      <w:r>
        <w:rPr>
          <w:rFonts w:ascii="Roboto" w:hAnsi="Roboto" w:cs="Roboto" w:eastAsia="Noto Sans JP"/>
          <w:color w:val="3C4043"/>
        </w:rPr>
        <w:t>Cloud architecture diagrams follow a standard hierarchy:</w:t>
      </w:r>
    </w:p>
    <w:p>
      <w:pPr>
        <w:pStyle w:val="ListNumber"/>
        <w:numPr>
          <w:ilvl w:val="0"/>
          <w:numId w:val="12"/>
        </w:numPr>
      </w:pPr>
      <w:r>
        <w:rPr>
          <w:rFonts w:ascii="Roboto" w:hAnsi="Roboto" w:cs="Roboto" w:eastAsia="Noto Sans JP"/>
          <w:b/>
          <w:color w:val="3C4043"/>
        </w:rPr>
        <w:t>Outer Cloud Boundary / Region</w:t>
      </w:r>
      <w:r>
        <w:rPr>
          <w:rFonts w:ascii="Roboto" w:hAnsi="Roboto" w:cs="Roboto" w:eastAsia="Noto Sans JP"/>
          <w:color w:val="3C4043"/>
        </w:rPr>
        <w:t>: A subtle, dashed boundary container (</w:t>
      </w:r>
      <w:r>
        <w:rPr>
          <w:rFonts w:ascii="Consolas" w:hAnsi="Consolas" w:cs="Consolas" w:eastAsia="Noto Sans JP"/>
          <w:color w:val="185ABC"/>
          <w:sz w:val="19"/>
          <w:shd w:val="clear" w:color="auto" w:fill="F1F3F4"/>
        </w:rPr>
        <w:t>Styles.MutedDashed</w:t>
      </w:r>
      <w:r>
        <w:rPr>
          <w:rFonts w:ascii="Roboto" w:hAnsi="Roboto" w:cs="Roboto" w:eastAsia="Noto Sans JP"/>
          <w:color w:val="3C4043"/>
        </w:rPr>
        <w:t>).</w:t>
      </w:r>
    </w:p>
    <w:p>
      <w:pPr>
        <w:pStyle w:val="ListNumber"/>
        <w:numPr>
          <w:ilvl w:val="0"/>
          <w:numId w:val="12"/>
        </w:numPr>
      </w:pPr>
      <w:r>
        <w:rPr>
          <w:rFonts w:ascii="Roboto" w:hAnsi="Roboto" w:cs="Roboto" w:eastAsia="Noto Sans JP"/>
          <w:b/>
          <w:color w:val="3C4043"/>
        </w:rPr>
        <w:t>Virtual Private Cloud (VPC) / Subnets</w:t>
      </w:r>
      <w:r>
        <w:rPr>
          <w:rFonts w:ascii="Roboto" w:hAnsi="Roboto" w:cs="Roboto" w:eastAsia="Noto Sans JP"/>
          <w:color w:val="3C4043"/>
        </w:rPr>
        <w:t>: Structured network zones separating public ingress from private compute tiers.</w:t>
      </w:r>
    </w:p>
    <w:p>
      <w:pPr>
        <w:pStyle w:val="ListNumber"/>
        <w:numPr>
          <w:ilvl w:val="0"/>
          <w:numId w:val="12"/>
        </w:numPr>
      </w:pPr>
      <w:r>
        <w:rPr>
          <w:rFonts w:ascii="Roboto" w:hAnsi="Roboto" w:cs="Roboto" w:eastAsia="Noto Sans JP"/>
          <w:b/>
          <w:color w:val="3C4043"/>
        </w:rPr>
        <w:t>Managed Services &amp; Workloads</w:t>
      </w:r>
      <w:r>
        <w:rPr>
          <w:rFonts w:ascii="Roboto" w:hAnsi="Roboto" w:cs="Roboto" w:eastAsia="Noto Sans JP"/>
          <w:color w:val="3C4043"/>
        </w:rPr>
        <w:t xml:space="preserve">: High-level icons from </w:t>
      </w:r>
      <w:r>
        <w:rPr>
          <w:rFonts w:ascii="Consolas" w:hAnsi="Consolas" w:cs="Consolas" w:eastAsia="Noto Sans JP"/>
          <w:color w:val="185ABC"/>
          <w:sz w:val="19"/>
          <w:shd w:val="clear" w:color="auto" w:fill="F1F3F4"/>
        </w:rPr>
        <w:t>drawlib.icons.gcp</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drawlib.icons.phosphor</w:t>
      </w:r>
      <w:r>
        <w:rPr>
          <w:rFonts w:ascii="Roboto" w:hAnsi="Roboto" w:cs="Roboto" w:eastAsia="Noto Sans JP"/>
          <w:color w:val="3C4043"/>
        </w:rPr>
        <w:t>.</w:t>
      </w:r>
    </w:p>
    <w:p>
      <w:pPr>
        <w:pStyle w:val="ListNumber"/>
        <w:numPr>
          <w:ilvl w:val="0"/>
          <w:numId w:val="12"/>
        </w:numPr>
      </w:pPr>
      <w:r>
        <w:rPr>
          <w:rFonts w:ascii="Roboto" w:hAnsi="Roboto" w:cs="Roboto" w:eastAsia="Noto Sans JP"/>
          <w:b/>
          <w:color w:val="3C4043"/>
        </w:rPr>
        <w:t>Data Flows &amp; Protocols</w:t>
      </w:r>
      <w:r>
        <w:rPr>
          <w:rFonts w:ascii="Roboto" w:hAnsi="Roboto" w:cs="Roboto" w:eastAsia="Noto Sans JP"/>
          <w:color w:val="3C4043"/>
        </w:rPr>
        <w:t>: Directional connectors with protocol labels (</w:t>
      </w:r>
      <w:r>
        <w:rPr>
          <w:rFonts w:ascii="Consolas" w:hAnsi="Consolas" w:cs="Consolas" w:eastAsia="Noto Sans JP"/>
          <w:color w:val="185ABC"/>
          <w:sz w:val="19"/>
          <w:shd w:val="clear" w:color="auto" w:fill="F1F3F4"/>
        </w:rPr>
        <w:t>HTTPS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gRPC</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SQL</w:t>
      </w:r>
      <w:r>
        <w:rPr>
          <w:rFonts w:ascii="Roboto" w:hAnsi="Roboto" w:cs="Roboto" w:eastAsia="Noto Sans JP"/>
          <w:color w:val="3C4043"/>
        </w:rPr>
        <w:t>).</w:t>
      </w:r>
    </w:p>
    <w:p>
      <w:pPr>
        <w:keepNext/>
        <w:spacing w:before="120" w:after="40"/>
        <w:jc w:val="center"/>
      </w:pPr>
      <w:r>
        <w:drawing>
          <wp:inline xmlns:a="http://schemas.openxmlformats.org/drawingml/2006/main" xmlns:pic="http://schemas.openxmlformats.org/drawingml/2006/picture">
            <wp:extent cx="5396210" cy="2787142"/>
            <wp:docPr id="16" name="Picture 16"/>
            <wp:cNvGraphicFramePr>
              <a:graphicFrameLocks noChangeAspect="1"/>
            </wp:cNvGraphicFramePr>
            <a:graphic>
              <a:graphicData uri="http://schemas.openxmlformats.org/drawingml/2006/picture">
                <pic:pic>
                  <pic:nvPicPr>
                    <pic:cNvPr id="0" name="09-diagrams_cloud_1_1484023.png"/>
                    <pic:cNvPicPr/>
                  </pic:nvPicPr>
                  <pic:blipFill>
                    <a:blip r:embed="rId24"/>
                    <a:stretch>
                      <a:fillRect/>
                    </a:stretch>
                  </pic:blipFill>
                  <pic:spPr>
                    <a:xfrm>
                      <a:off x="0" y="0"/>
                      <a:ext cx="5396210" cy="2787142"/>
                    </a:xfrm>
                    <a:prstGeom prst="rect"/>
                  </pic:spPr>
                </pic:pic>
              </a:graphicData>
            </a:graphic>
          </wp:inline>
        </w:drawing>
      </w:r>
    </w:p>
    <w:p>
      <w:pPr>
        <w:pStyle w:val="Caption"/>
        <w:jc w:val="center"/>
      </w:pPr>
      <w:r>
        <w:rPr>
          <w:rFonts w:ascii="Roboto" w:hAnsi="Roboto" w:cs="Roboto" w:eastAsia="Noto Sans JP"/>
        </w:rPr>
        <w:t>Figure 9.1: Serverless Cloud Event-Driven Architecture on GCP</w:t>
      </w:r>
    </w:p>
    <w:p>
      <w:bookmarkStart w:id="48" w:name="chapter_10_09_diagrams_cloud_architectur"/>
      <w:pPr>
        <w:pStyle w:val="Heading2"/>
      </w:pPr>
      <w:bookmarkEnd w:id="48"/>
      <w:r>
        <w:rPr>
          <w:rFonts w:ascii="Roboto" w:hAnsi="Roboto" w:cs="Roboto" w:eastAsia="Noto Sans JP"/>
          <w:b/>
          <w:color w:val="202124"/>
        </w:rPr>
        <w:t>Architectural Guidelines for Cloud Blueprints</w:t>
      </w:r>
    </w:p>
    <w:p>
      <w:pPr>
        <w:pStyle w:val="ListBullet"/>
      </w:pPr>
      <w:r>
        <w:rPr>
          <w:rFonts w:ascii="Roboto" w:hAnsi="Roboto" w:cs="Roboto" w:eastAsia="Noto Sans JP"/>
          <w:b/>
          <w:color w:val="3C4043"/>
        </w:rPr>
        <w:t>Anchor Primary Services</w:t>
      </w:r>
      <w:r>
        <w:rPr>
          <w:rFonts w:ascii="Roboto" w:hAnsi="Roboto" w:cs="Roboto" w:eastAsia="Noto Sans JP"/>
          <w:color w:val="3C4043"/>
        </w:rPr>
        <w:t>: Place entry points (clients, API gateways) on the left and progress toward data stores on the right.</w:t>
      </w:r>
    </w:p>
    <w:p>
      <w:pPr>
        <w:pStyle w:val="ListBullet"/>
      </w:pPr>
      <w:r>
        <w:rPr>
          <w:rFonts w:ascii="Roboto" w:hAnsi="Roboto" w:cs="Roboto" w:eastAsia="Noto Sans JP"/>
          <w:b/>
          <w:color w:val="3C4043"/>
        </w:rPr>
        <w:t>Color Discipline</w:t>
      </w:r>
      <w:r>
        <w:rPr>
          <w:rFonts w:ascii="Roboto" w:hAnsi="Roboto" w:cs="Roboto" w:eastAsia="Noto Sans JP"/>
          <w:color w:val="3C4043"/>
        </w:rPr>
        <w:t xml:space="preserve">: Avoid rainbow diagrams. Use </w:t>
      </w:r>
      <w:r>
        <w:rPr>
          <w:rFonts w:ascii="Consolas" w:hAnsi="Consolas" w:cs="Consolas" w:eastAsia="Noto Sans JP"/>
          <w:color w:val="185ABC"/>
          <w:sz w:val="19"/>
          <w:shd w:val="clear" w:color="auto" w:fill="F1F3F4"/>
        </w:rPr>
        <w:t>accent</w:t>
      </w:r>
      <w:r>
        <w:rPr>
          <w:rFonts w:ascii="Roboto" w:hAnsi="Roboto" w:cs="Roboto" w:eastAsia="Noto Sans JP"/>
          <w:color w:val="3C4043"/>
        </w:rPr>
        <w:t xml:space="preserve"> for entry points, </w:t>
      </w:r>
      <w:r>
        <w:rPr>
          <w:rFonts w:ascii="Consolas" w:hAnsi="Consolas" w:cs="Consolas" w:eastAsia="Noto Sans JP"/>
          <w:color w:val="185ABC"/>
          <w:sz w:val="19"/>
          <w:shd w:val="clear" w:color="auto" w:fill="F1F3F4"/>
        </w:rPr>
        <w:t>primary</w:t>
      </w:r>
      <w:r>
        <w:rPr>
          <w:rFonts w:ascii="Roboto" w:hAnsi="Roboto" w:cs="Roboto" w:eastAsia="Noto Sans JP"/>
          <w:color w:val="3C4043"/>
        </w:rPr>
        <w:t xml:space="preserve"> for services, </w:t>
      </w:r>
      <w:r>
        <w:rPr>
          <w:rFonts w:ascii="Consolas" w:hAnsi="Consolas" w:cs="Consolas" w:eastAsia="Noto Sans JP"/>
          <w:color w:val="185ABC"/>
          <w:sz w:val="19"/>
          <w:shd w:val="clear" w:color="auto" w:fill="F1F3F4"/>
        </w:rPr>
        <w:t>secondary</w:t>
      </w:r>
      <w:r>
        <w:rPr>
          <w:rFonts w:ascii="Roboto" w:hAnsi="Roboto" w:cs="Roboto" w:eastAsia="Noto Sans JP"/>
          <w:color w:val="3C4043"/>
        </w:rPr>
        <w:t xml:space="preserve"> for queues/caches, and </w:t>
      </w:r>
      <w:r>
        <w:rPr>
          <w:rFonts w:ascii="Consolas" w:hAnsi="Consolas" w:cs="Consolas" w:eastAsia="Noto Sans JP"/>
          <w:color w:val="185ABC"/>
          <w:sz w:val="19"/>
          <w:shd w:val="clear" w:color="auto" w:fill="F1F3F4"/>
        </w:rPr>
        <w:t>muted</w:t>
      </w:r>
      <w:r>
        <w:rPr>
          <w:rFonts w:ascii="Roboto" w:hAnsi="Roboto" w:cs="Roboto" w:eastAsia="Noto Sans JP"/>
          <w:color w:val="3C4043"/>
        </w:rPr>
        <w:t xml:space="preserve"> for perimeter network boundaries.</w:t>
      </w:r>
    </w:p>
    <w:p>
      <w:r>
        <w:br w:type="page"/>
      </w:r>
    </w:p>
    <w:p>
      <w:bookmarkStart w:id="50" w:name="chapter_11_10_diagrams_software_10_softw"/>
      <w:bookmarkStart w:id="49" w:name="chapter_11_10_diagrams_software"/>
      <w:pPr>
        <w:pStyle w:val="Heading1"/>
      </w:pPr>
      <w:bookmarkEnd w:id="49"/>
      <w:bookmarkEnd w:id="50"/>
      <w:r>
        <w:rPr>
          <w:rFonts w:ascii="Roboto" w:hAnsi="Roboto" w:cs="Roboto" w:eastAsia="Noto Sans JP"/>
          <w:b/>
          <w:color w:val="202124"/>
        </w:rPr>
        <w:t>10. Software Design Diagrams</w:t>
      </w:r>
    </w:p>
    <w:p>
      <w:pPr/>
      <w:r>
        <w:rPr>
          <w:rFonts w:ascii="Consolas" w:hAnsi="Consolas" w:cs="Consolas" w:eastAsia="Noto Sans JP"/>
          <w:color w:val="185ABC"/>
          <w:sz w:val="19"/>
          <w:shd w:val="clear" w:color="auto" w:fill="F1F3F4"/>
        </w:rPr>
        <w:t>drawlib.diagrams</w:t>
      </w:r>
      <w:r>
        <w:rPr>
          <w:rFonts w:ascii="Roboto" w:hAnsi="Roboto" w:cs="Roboto" w:eastAsia="Noto Sans JP"/>
          <w:color w:val="3C4043"/>
        </w:rPr>
        <w:t xml:space="preserve"> provides specialized, declarative diagramming engines tailored for software architecture, API protocols, workflows, and object-oriented modeling.</w:t>
      </w:r>
    </w:p>
    <w:p>
      <w:bookmarkStart w:id="51" w:name="chapter_11_10_diagrams_software_1_sequen"/>
      <w:pPr>
        <w:pStyle w:val="Heading2"/>
      </w:pPr>
      <w:bookmarkEnd w:id="51"/>
      <w:r>
        <w:rPr>
          <w:rFonts w:ascii="Roboto" w:hAnsi="Roboto" w:cs="Roboto" w:eastAsia="Noto Sans JP"/>
          <w:b/>
          <w:color w:val="202124"/>
        </w:rPr>
        <w:t>1. Sequence Diagrams (</w:t>
      </w:r>
      <w:r>
        <w:rPr>
          <w:rFonts w:ascii="Consolas" w:hAnsi="Consolas" w:cs="Consolas" w:eastAsia="Noto Sans JP"/>
          <w:b/>
          <w:color w:val="202124"/>
          <w:sz w:val="19"/>
          <w:shd w:val="clear" w:color="auto" w:fill="F1F3F4"/>
        </w:rPr>
        <w:t>SequenceDiagram</w:t>
      </w:r>
      <w:r>
        <w:rPr>
          <w:rFonts w:ascii="Roboto" w:hAnsi="Roboto" w:cs="Roboto" w:eastAsia="Noto Sans JP"/>
          <w:b/>
          <w:color w:val="202124"/>
        </w:rPr>
        <w:t>)</w:t>
      </w:r>
    </w:p>
    <w:p>
      <w:pPr/>
      <w:r>
        <w:rPr>
          <w:rFonts w:ascii="Roboto" w:hAnsi="Roboto" w:cs="Roboto" w:eastAsia="Noto Sans JP"/>
          <w:color w:val="3C4043"/>
        </w:rPr>
        <w:t xml:space="preserve">In a </w:t>
      </w:r>
      <w:r>
        <w:rPr>
          <w:rFonts w:ascii="Consolas" w:hAnsi="Consolas" w:cs="Consolas" w:eastAsia="Noto Sans JP"/>
          <w:color w:val="185ABC"/>
          <w:sz w:val="19"/>
          <w:shd w:val="clear" w:color="auto" w:fill="F1F3F4"/>
        </w:rPr>
        <w:t>SequenceDiagram</w:t>
      </w:r>
      <w:r>
        <w:rPr>
          <w:rFonts w:ascii="Roboto" w:hAnsi="Roboto" w:cs="Roboto" w:eastAsia="Noto Sans JP"/>
          <w:color w:val="3C4043"/>
        </w:rPr>
        <w:t>, participants and lifelines are defined as Python objects. Interactions use clear methods (</w:t>
      </w:r>
      <w:r>
        <w:rPr>
          <w:rFonts w:ascii="Consolas" w:hAnsi="Consolas" w:cs="Consolas" w:eastAsia="Noto Sans JP"/>
          <w:color w:val="185ABC"/>
          <w:sz w:val="19"/>
          <w:shd w:val="clear" w:color="auto" w:fill="F1F3F4"/>
        </w:rPr>
        <w:t>request()</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reply()</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note()</w:t>
      </w:r>
      <w:r>
        <w:rPr>
          <w:rFonts w:ascii="Roboto" w:hAnsi="Roboto" w:cs="Roboto" w:eastAsia="Noto Sans JP"/>
          <w:color w:val="3C4043"/>
        </w:rPr>
        <w:t>) with automatic timeline layout:</w:t>
      </w:r>
    </w:p>
    <w:p>
      <w:pPr>
        <w:keepNext/>
        <w:spacing w:before="120" w:after="40"/>
        <w:jc w:val="center"/>
      </w:pPr>
      <w:r>
        <w:drawing>
          <wp:inline xmlns:a="http://schemas.openxmlformats.org/drawingml/2006/main" xmlns:pic="http://schemas.openxmlformats.org/drawingml/2006/picture">
            <wp:extent cx="5396210" cy="3798932"/>
            <wp:docPr id="17" name="Picture 17"/>
            <wp:cNvGraphicFramePr>
              <a:graphicFrameLocks noChangeAspect="1"/>
            </wp:cNvGraphicFramePr>
            <a:graphic>
              <a:graphicData uri="http://schemas.openxmlformats.org/drawingml/2006/picture">
                <pic:pic>
                  <pic:nvPicPr>
                    <pic:cNvPr id="0" name="10-diagrams_software_1_1484023.png"/>
                    <pic:cNvPicPr/>
                  </pic:nvPicPr>
                  <pic:blipFill>
                    <a:blip r:embed="rId25"/>
                    <a:stretch>
                      <a:fillRect/>
                    </a:stretch>
                  </pic:blipFill>
                  <pic:spPr>
                    <a:xfrm>
                      <a:off x="0" y="0"/>
                      <a:ext cx="5396210" cy="3798932"/>
                    </a:xfrm>
                    <a:prstGeom prst="rect"/>
                  </pic:spPr>
                </pic:pic>
              </a:graphicData>
            </a:graphic>
          </wp:inline>
        </w:drawing>
      </w:r>
    </w:p>
    <w:p>
      <w:pPr>
        <w:pStyle w:val="Caption"/>
        <w:jc w:val="center"/>
      </w:pPr>
      <w:r>
        <w:rPr>
          <w:rFonts w:ascii="Roboto" w:hAnsi="Roboto" w:cs="Roboto" w:eastAsia="Noto Sans JP"/>
        </w:rPr>
        <w:t>Figure 10.1: Declarative Sequence Diagram with Phosphor Icons</w:t>
      </w:r>
    </w:p>
    <w:p>
      <w:bookmarkStart w:id="52" w:name="chapter_11_10_diagrams_software_2_decisi"/>
      <w:pPr>
        <w:pStyle w:val="Heading2"/>
      </w:pPr>
      <w:bookmarkEnd w:id="52"/>
      <w:r>
        <w:rPr>
          <w:rFonts w:ascii="Roboto" w:hAnsi="Roboto" w:cs="Roboto" w:eastAsia="Noto Sans JP"/>
          <w:b/>
          <w:color w:val="202124"/>
        </w:rPr>
        <w:t>2. Decision &amp; Process Flows (</w:t>
      </w:r>
      <w:r>
        <w:rPr>
          <w:rFonts w:ascii="Consolas" w:hAnsi="Consolas" w:cs="Consolas" w:eastAsia="Noto Sans JP"/>
          <w:b/>
          <w:color w:val="202124"/>
          <w:sz w:val="19"/>
          <w:shd w:val="clear" w:color="auto" w:fill="F1F3F4"/>
        </w:rPr>
        <w:t>FlowDiagram</w:t>
      </w:r>
      <w:r>
        <w:rPr>
          <w:rFonts w:ascii="Roboto" w:hAnsi="Roboto" w:cs="Roboto" w:eastAsia="Noto Sans JP"/>
          <w:b/>
          <w:color w:val="202124"/>
        </w:rPr>
        <w:t>)</w:t>
      </w:r>
    </w:p>
    <w:p>
      <w:pPr/>
      <w:r>
        <w:rPr>
          <w:rFonts w:ascii="Consolas" w:hAnsi="Consolas" w:cs="Consolas" w:eastAsia="Noto Sans JP"/>
          <w:color w:val="185ABC"/>
          <w:sz w:val="19"/>
          <w:shd w:val="clear" w:color="auto" w:fill="F1F3F4"/>
        </w:rPr>
        <w:t>FlowDiagram</w:t>
      </w:r>
      <w:r>
        <w:rPr>
          <w:rFonts w:ascii="Roboto" w:hAnsi="Roboto" w:cs="Roboto" w:eastAsia="Noto Sans JP"/>
          <w:color w:val="3C4043"/>
        </w:rPr>
        <w:t xml:space="preserve"> models logical branching, decision criteria, and workflow stages without manual line coordinate calculations:</w:t>
      </w:r>
    </w:p>
    <w:p>
      <w:pPr>
        <w:keepNext/>
        <w:spacing w:before="120" w:after="40"/>
        <w:jc w:val="center"/>
      </w:pPr>
      <w:r>
        <w:drawing>
          <wp:inline xmlns:a="http://schemas.openxmlformats.org/drawingml/2006/main" xmlns:pic="http://schemas.openxmlformats.org/drawingml/2006/picture">
            <wp:extent cx="5396210" cy="2922048"/>
            <wp:docPr id="18" name="Picture 18"/>
            <wp:cNvGraphicFramePr>
              <a:graphicFrameLocks noChangeAspect="1"/>
            </wp:cNvGraphicFramePr>
            <a:graphic>
              <a:graphicData uri="http://schemas.openxmlformats.org/drawingml/2006/picture">
                <pic:pic>
                  <pic:nvPicPr>
                    <pic:cNvPr id="0" name="10-diagrams_software_2_1484023.png"/>
                    <pic:cNvPicPr/>
                  </pic:nvPicPr>
                  <pic:blipFill>
                    <a:blip r:embed="rId26"/>
                    <a:stretch>
                      <a:fillRect/>
                    </a:stretch>
                  </pic:blipFill>
                  <pic:spPr>
                    <a:xfrm>
                      <a:off x="0" y="0"/>
                      <a:ext cx="5396210" cy="2922048"/>
                    </a:xfrm>
                    <a:prstGeom prst="rect"/>
                  </pic:spPr>
                </pic:pic>
              </a:graphicData>
            </a:graphic>
          </wp:inline>
        </w:drawing>
      </w:r>
    </w:p>
    <w:p>
      <w:pPr>
        <w:pStyle w:val="Caption"/>
        <w:jc w:val="center"/>
      </w:pPr>
      <w:r>
        <w:rPr>
          <w:rFonts w:ascii="Roboto" w:hAnsi="Roboto" w:cs="Roboto" w:eastAsia="Noto Sans JP"/>
        </w:rPr>
        <w:t>Figure 10.2: Request Authentication Flow with Branching Logic</w:t>
      </w:r>
    </w:p>
    <w:p>
      <w:bookmarkStart w:id="53" w:name="chapter_11_10_diagrams_software_3_class_"/>
      <w:pPr>
        <w:pStyle w:val="Heading2"/>
      </w:pPr>
      <w:bookmarkEnd w:id="53"/>
      <w:r>
        <w:rPr>
          <w:rFonts w:ascii="Roboto" w:hAnsi="Roboto" w:cs="Roboto" w:eastAsia="Noto Sans JP"/>
          <w:b/>
          <w:color w:val="202124"/>
        </w:rPr>
        <w:t>3. Class, State &amp; ER Diagrams</w:t>
      </w:r>
    </w:p>
    <w:p>
      <w:pPr>
        <w:pStyle w:val="ListBullet"/>
      </w:pPr>
      <w:r>
        <w:rPr>
          <w:rFonts w:ascii="Consolas" w:hAnsi="Consolas" w:cs="Consolas" w:eastAsia="Noto Sans JP"/>
          <w:b/>
          <w:color w:val="185ABC"/>
          <w:sz w:val="19"/>
          <w:shd w:val="clear" w:color="auto" w:fill="F1F3F4"/>
        </w:rPr>
        <w:t>ClassDiagram</w:t>
      </w:r>
      <w:r>
        <w:rPr>
          <w:rFonts w:ascii="Roboto" w:hAnsi="Roboto" w:cs="Roboto" w:eastAsia="Noto Sans JP"/>
          <w:color w:val="3C4043"/>
        </w:rPr>
        <w:t>: Document classes, attributes, methods, inheritance (</w:t>
      </w:r>
      <w:r>
        <w:rPr>
          <w:rFonts w:ascii="Consolas" w:hAnsi="Consolas" w:cs="Consolas" w:eastAsia="Noto Sans JP"/>
          <w:color w:val="185ABC"/>
          <w:sz w:val="19"/>
          <w:shd w:val="clear" w:color="auto" w:fill="F1F3F4"/>
        </w:rPr>
        <w:t>--|&gt;</w:t>
      </w:r>
      <w:r>
        <w:rPr>
          <w:rFonts w:ascii="Roboto" w:hAnsi="Roboto" w:cs="Roboto" w:eastAsia="Noto Sans JP"/>
          <w:color w:val="3C4043"/>
        </w:rPr>
        <w:t>), implementation (</w:t>
      </w:r>
      <w:r>
        <w:rPr>
          <w:rFonts w:ascii="Consolas" w:hAnsi="Consolas" w:cs="Consolas" w:eastAsia="Noto Sans JP"/>
          <w:color w:val="185ABC"/>
          <w:sz w:val="19"/>
          <w:shd w:val="clear" w:color="auto" w:fill="F1F3F4"/>
        </w:rPr>
        <w:t>..|&gt;</w:t>
      </w:r>
      <w:r>
        <w:rPr>
          <w:rFonts w:ascii="Roboto" w:hAnsi="Roboto" w:cs="Roboto" w:eastAsia="Noto Sans JP"/>
          <w:color w:val="3C4043"/>
        </w:rPr>
        <w:t>), and associations.</w:t>
      </w:r>
    </w:p>
    <w:p>
      <w:pPr>
        <w:pStyle w:val="ListBullet"/>
      </w:pPr>
      <w:r>
        <w:rPr>
          <w:rFonts w:ascii="Consolas" w:hAnsi="Consolas" w:cs="Consolas" w:eastAsia="Noto Sans JP"/>
          <w:b/>
          <w:color w:val="185ABC"/>
          <w:sz w:val="19"/>
          <w:shd w:val="clear" w:color="auto" w:fill="F1F3F4"/>
        </w:rPr>
        <w:t>StateDiagram</w:t>
      </w:r>
      <w:r>
        <w:rPr>
          <w:rFonts w:ascii="Roboto" w:hAnsi="Roboto" w:cs="Roboto" w:eastAsia="Noto Sans JP"/>
          <w:color w:val="3C4043"/>
        </w:rPr>
        <w:t>: Model state machine lifecycles (</w:t>
      </w:r>
      <w:r>
        <w:rPr>
          <w:rFonts w:ascii="Consolas" w:hAnsi="Consolas" w:cs="Consolas" w:eastAsia="Noto Sans JP"/>
          <w:color w:val="185ABC"/>
          <w:sz w:val="19"/>
          <w:shd w:val="clear" w:color="auto" w:fill="F1F3F4"/>
        </w:rPr>
        <w:t>InitialState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State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FinalState</w:t>
      </w:r>
      <w:r>
        <w:rPr>
          <w:rFonts w:ascii="Roboto" w:hAnsi="Roboto" w:cs="Roboto" w:eastAsia="Noto Sans JP"/>
          <w:color w:val="3C4043"/>
        </w:rPr>
        <w:t>) with event triggers and guard conditions.</w:t>
      </w:r>
    </w:p>
    <w:p>
      <w:pPr>
        <w:pStyle w:val="ListBullet"/>
      </w:pPr>
      <w:r>
        <w:rPr>
          <w:rFonts w:ascii="Consolas" w:hAnsi="Consolas" w:cs="Consolas" w:eastAsia="Noto Sans JP"/>
          <w:b/>
          <w:color w:val="185ABC"/>
          <w:sz w:val="19"/>
          <w:shd w:val="clear" w:color="auto" w:fill="F1F3F4"/>
        </w:rPr>
        <w:t>ERDiagram</w:t>
      </w:r>
      <w:r>
        <w:rPr>
          <w:rFonts w:ascii="Roboto" w:hAnsi="Roboto" w:cs="Roboto" w:eastAsia="Noto Sans JP"/>
          <w:color w:val="3C4043"/>
        </w:rPr>
        <w:t>: Relational database schemas documenting primary keys (</w:t>
      </w:r>
      <w:r>
        <w:rPr>
          <w:rFonts w:ascii="Consolas" w:hAnsi="Consolas" w:cs="Consolas" w:eastAsia="Noto Sans JP"/>
          <w:color w:val="185ABC"/>
          <w:sz w:val="19"/>
          <w:shd w:val="clear" w:color="auto" w:fill="F1F3F4"/>
        </w:rPr>
        <w:t>PK</w:t>
      </w:r>
      <w:r>
        <w:rPr>
          <w:rFonts w:ascii="Roboto" w:hAnsi="Roboto" w:cs="Roboto" w:eastAsia="Noto Sans JP"/>
          <w:color w:val="3C4043"/>
        </w:rPr>
        <w:t>), foreign keys (</w:t>
      </w:r>
      <w:r>
        <w:rPr>
          <w:rFonts w:ascii="Consolas" w:hAnsi="Consolas" w:cs="Consolas" w:eastAsia="Noto Sans JP"/>
          <w:color w:val="185ABC"/>
          <w:sz w:val="19"/>
          <w:shd w:val="clear" w:color="auto" w:fill="F1F3F4"/>
        </w:rPr>
        <w:t>FK</w:t>
      </w:r>
      <w:r>
        <w:rPr>
          <w:rFonts w:ascii="Roboto" w:hAnsi="Roboto" w:cs="Roboto" w:eastAsia="Noto Sans JP"/>
          <w:color w:val="3C4043"/>
        </w:rPr>
        <w:t>), and 1:N cardinalities.</w:t>
      </w:r>
    </w:p>
    <w:p>
      <w:r>
        <w:br w:type="page"/>
      </w:r>
    </w:p>
    <w:p>
      <w:bookmarkStart w:id="55" w:name="chapter_12_11_doc_as_code_11_documentati"/>
      <w:bookmarkStart w:id="54" w:name="chapter_12_11_doc_as_code"/>
      <w:pPr>
        <w:pStyle w:val="Heading1"/>
      </w:pPr>
      <w:bookmarkEnd w:id="54"/>
      <w:bookmarkEnd w:id="55"/>
      <w:r>
        <w:rPr>
          <w:rFonts w:ascii="Roboto" w:hAnsi="Roboto" w:cs="Roboto" w:eastAsia="Noto Sans JP"/>
          <w:b/>
          <w:color w:val="202124"/>
        </w:rPr>
        <w:t>11. Documentation as Code: Embedded Drawlib Blocks</w:t>
      </w:r>
    </w:p>
    <w:p>
      <w:pPr/>
      <w:r>
        <w:rPr>
          <w:rFonts w:ascii="Roboto" w:hAnsi="Roboto" w:cs="Roboto" w:eastAsia="Noto Sans JP"/>
          <w:color w:val="3C4043"/>
        </w:rPr>
        <w:t xml:space="preserve">Drawlib unifies technical writing and architectural illustrations into a single, cohesive </w:t>
      </w:r>
      <w:r>
        <w:rPr>
          <w:rFonts w:ascii="Roboto" w:hAnsi="Roboto" w:cs="Roboto" w:eastAsia="Noto Sans JP"/>
          <w:b/>
          <w:color w:val="3C4043"/>
        </w:rPr>
        <w:t>Documentation as Code</w:t>
      </w:r>
      <w:r>
        <w:rPr>
          <w:rFonts w:ascii="Roboto" w:hAnsi="Roboto" w:cs="Roboto" w:eastAsia="Noto Sans JP"/>
          <w:color w:val="3C4043"/>
        </w:rPr>
        <w:t xml:space="preserve"> workflow. Instead of exporting static PNG files that must be re-uploaded whenever code changes, you embed declarative drawing blocks directly within your Markdown documents.</w:t>
      </w:r>
    </w:p>
    <w:p>
      <w:bookmarkStart w:id="56" w:name="chapter_12_11_doc_as_code_the_drawlib_co"/>
      <w:pPr>
        <w:pStyle w:val="Heading2"/>
      </w:pPr>
      <w:bookmarkEnd w:id="56"/>
      <w:r>
        <w:rPr>
          <w:rFonts w:ascii="Roboto" w:hAnsi="Roboto" w:cs="Roboto" w:eastAsia="Noto Sans JP"/>
          <w:b/>
          <w:color w:val="202124"/>
        </w:rPr>
        <w:t xml:space="preserve">The </w:t>
      </w:r>
      <w:r>
        <w:rPr>
          <w:rFonts w:ascii="Consolas" w:hAnsi="Consolas" w:cs="Consolas" w:eastAsia="Noto Sans JP"/>
          <w:b/>
          <w:color w:val="202124"/>
          <w:sz w:val="19"/>
          <w:shd w:val="clear" w:color="auto" w:fill="F1F3F4"/>
        </w:rPr>
        <w:t>drawlib</w:t>
      </w:r>
      <w:r>
        <w:rPr>
          <w:rFonts w:ascii="Roboto" w:hAnsi="Roboto" w:cs="Roboto" w:eastAsia="Noto Sans JP"/>
          <w:b/>
          <w:color w:val="202124"/>
        </w:rPr>
        <w:t xml:space="preserve"> Code Fence</w:t>
      </w:r>
    </w:p>
    <w:p>
      <w:pPr/>
      <w:r>
        <w:rPr>
          <w:rFonts w:ascii="Roboto" w:hAnsi="Roboto" w:cs="Roboto" w:eastAsia="Noto Sans JP"/>
          <w:color w:val="3C4043"/>
        </w:rPr>
        <w:t xml:space="preserve">Write diagrams inline within Markdown using the </w:t>
      </w:r>
      <w:r>
        <w:rPr>
          <w:rFonts w:ascii="Consolas" w:hAnsi="Consolas" w:cs="Consolas" w:eastAsia="Noto Sans JP"/>
          <w:color w:val="185ABC"/>
          <w:sz w:val="19"/>
          <w:shd w:val="clear" w:color="auto" w:fill="F1F3F4"/>
        </w:rPr>
        <w:t>drawlib</w:t>
      </w:r>
      <w:r>
        <w:rPr>
          <w:rFonts w:ascii="Roboto" w:hAnsi="Roboto" w:cs="Roboto" w:eastAsia="Noto Sans JP"/>
          <w:color w:val="3C4043"/>
        </w:rPr>
        <w:t xml:space="preserve"> tag:</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3C4043"/>
                <w:sz w:val="18"/>
              </w:rPr>
              <w:t># System Architecture</w:t>
            </w:r>
            <w:r>
              <w:br/>
            </w:r>
            <w:r>
              <w:br/>
            </w:r>
            <w:r>
              <w:rPr>
                <w:rFonts w:ascii="Consolas" w:hAnsi="Consolas" w:cs="Consolas" w:eastAsia="Noto Sans JP"/>
                <w:color w:val="3C4043"/>
                <w:sz w:val="18"/>
              </w:rPr>
              <w:t>The</w:t>
            </w:r>
            <w:r>
              <w:rPr>
                <w:rFonts w:ascii="Consolas" w:hAnsi="Consolas" w:cs="Consolas" w:eastAsia="Noto Sans JP"/>
                <w:color w:val="3C4043"/>
                <w:sz w:val="18"/>
              </w:rPr>
              <w:t xml:space="preserve"> </w:t>
            </w:r>
            <w:r>
              <w:rPr>
                <w:rFonts w:ascii="Consolas" w:hAnsi="Consolas" w:cs="Consolas" w:eastAsia="Noto Sans JP"/>
                <w:color w:val="3C4043"/>
                <w:sz w:val="18"/>
              </w:rPr>
              <w:t>following</w:t>
            </w:r>
            <w:r>
              <w:rPr>
                <w:rFonts w:ascii="Consolas" w:hAnsi="Consolas" w:cs="Consolas" w:eastAsia="Noto Sans JP"/>
                <w:color w:val="3C4043"/>
                <w:sz w:val="18"/>
              </w:rPr>
              <w:t xml:space="preserve"> </w:t>
            </w:r>
            <w:r>
              <w:rPr>
                <w:rFonts w:ascii="Consolas" w:hAnsi="Consolas" w:cs="Consolas" w:eastAsia="Noto Sans JP"/>
                <w:color w:val="3C4043"/>
                <w:sz w:val="18"/>
              </w:rPr>
              <w:t>diagram</w:t>
            </w:r>
            <w:r>
              <w:rPr>
                <w:rFonts w:ascii="Consolas" w:hAnsi="Consolas" w:cs="Consolas" w:eastAsia="Noto Sans JP"/>
                <w:color w:val="3C4043"/>
                <w:sz w:val="18"/>
              </w:rPr>
              <w:t xml:space="preserve"> </w:t>
            </w:r>
            <w:r>
              <w:rPr>
                <w:rFonts w:ascii="Consolas" w:hAnsi="Consolas" w:cs="Consolas" w:eastAsia="Noto Sans JP"/>
                <w:color w:val="3C4043"/>
                <w:sz w:val="18"/>
              </w:rPr>
              <w:t>illustrates</w:t>
            </w:r>
            <w:r>
              <w:rPr>
                <w:rFonts w:ascii="Consolas" w:hAnsi="Consolas" w:cs="Consolas" w:eastAsia="Noto Sans JP"/>
                <w:color w:val="3C4043"/>
                <w:sz w:val="18"/>
              </w:rPr>
              <w:t xml:space="preserve"> </w:t>
            </w:r>
            <w:r>
              <w:rPr>
                <w:rFonts w:ascii="Consolas" w:hAnsi="Consolas" w:cs="Consolas" w:eastAsia="Noto Sans JP"/>
                <w:color w:val="3C4043"/>
                <w:sz w:val="18"/>
              </w:rPr>
              <w:t>our</w:t>
            </w:r>
            <w:r>
              <w:rPr>
                <w:rFonts w:ascii="Consolas" w:hAnsi="Consolas" w:cs="Consolas" w:eastAsia="Noto Sans JP"/>
                <w:color w:val="3C4043"/>
                <w:sz w:val="18"/>
              </w:rPr>
              <w:t xml:space="preserve"> </w:t>
            </w:r>
            <w:r>
              <w:rPr>
                <w:rFonts w:ascii="Consolas" w:hAnsi="Consolas" w:cs="Consolas" w:eastAsia="Noto Sans JP"/>
                <w:color w:val="3C4043"/>
                <w:sz w:val="18"/>
              </w:rPr>
              <w:t>microservice</w:t>
            </w:r>
            <w:r>
              <w:rPr>
                <w:rFonts w:ascii="Consolas" w:hAnsi="Consolas" w:cs="Consolas" w:eastAsia="Noto Sans JP"/>
                <w:color w:val="3C4043"/>
                <w:sz w:val="18"/>
              </w:rPr>
              <w:t xml:space="preserve"> </w:t>
            </w:r>
            <w:r>
              <w:rPr>
                <w:rFonts w:ascii="Consolas" w:hAnsi="Consolas" w:cs="Consolas" w:eastAsia="Noto Sans JP"/>
                <w:color w:val="3C4043"/>
                <w:sz w:val="18"/>
              </w:rPr>
              <w:t>communication</w:t>
            </w:r>
            <w:r>
              <w:rPr>
                <w:rFonts w:ascii="Consolas" w:hAnsi="Consolas" w:cs="Consolas" w:eastAsia="Noto Sans JP"/>
                <w:color w:val="3C4043"/>
                <w:sz w:val="18"/>
              </w:rPr>
              <w:t xml:space="preserve"> </w:t>
            </w:r>
            <w:r>
              <w:rPr>
                <w:rFonts w:ascii="Consolas" w:hAnsi="Consolas" w:cs="Consolas" w:eastAsia="Noto Sans JP"/>
                <w:color w:val="3C4043"/>
                <w:sz w:val="18"/>
              </w:rPr>
              <w:t>topology:</w:t>
            </w:r>
            <w:r>
              <w:br/>
            </w:r>
            <w:r>
              <w:br/>
            </w:r>
            <w:r>
              <w:rPr>
                <w:rFonts w:ascii="Consolas" w:hAnsi="Consolas" w:cs="Consolas" w:eastAsia="Noto Sans JP"/>
                <w:color w:val="1E8E3E"/>
                <w:sz w:val="18"/>
              </w:rPr>
              <w:t>```</w:t>
            </w:r>
            <w:r>
              <w:rPr>
                <w:rFonts w:ascii="Consolas" w:hAnsi="Consolas" w:cs="Consolas" w:eastAsia="Noto Sans JP"/>
                <w:color w:val="1E8E3E"/>
                <w:sz w:val="18"/>
              </w:rPr>
              <w:t>drawlib</w:t>
            </w:r>
            <w:r>
              <w:rPr>
                <w:rFonts w:ascii="Consolas" w:hAnsi="Consolas" w:cs="Consolas" w:eastAsia="Noto Sans JP"/>
                <w:color w:val="3C4043"/>
                <w:sz w:val="18"/>
              </w:rPr>
              <w:t xml:space="preserve"> </w:t>
            </w:r>
            <w:r>
              <w:rPr>
                <w:rFonts w:ascii="Consolas" w:hAnsi="Consolas" w:cs="Consolas" w:eastAsia="Noto Sans JP"/>
                <w:color w:val="3C4043"/>
                <w:sz w:val="18"/>
              </w:rPr>
              <w:t>width=600px align=center file=event_microservices.png caption="Figure 1.1: Event-Driven Order Processing"</w:t>
            </w:r>
            <w:r>
              <w:br/>
            </w:r>
            <w:r>
              <w:rPr>
                <w:rFonts w:ascii="Consolas" w:hAnsi="Consolas" w:cs="Consolas" w:eastAsia="Noto Sans JP"/>
                <w:color w:val="1E8E3E"/>
                <w:sz w:val="18"/>
              </w:rPr>
              <w:t>from drawlib.canvas import setup</w:t>
            </w:r>
            <w:r>
              <w:br/>
            </w:r>
            <w:r>
              <w:rPr>
                <w:rFonts w:ascii="Consolas" w:hAnsi="Consolas" w:cs="Consolas" w:eastAsia="Noto Sans JP"/>
                <w:color w:val="1E8E3E"/>
                <w:sz w:val="18"/>
              </w:rPr>
              <w:t>from drawlib.shapes import rectangle</w:t>
            </w:r>
            <w:r>
              <w:br/>
            </w:r>
            <w:r>
              <w:rPr>
                <w:rFonts w:ascii="Consolas" w:hAnsi="Consolas" w:cs="Consolas" w:eastAsia="Noto Sans JP"/>
                <w:color w:val="1E8E3E"/>
                <w:sz w:val="18"/>
              </w:rPr>
              <w:t>from drawlib.lines import line</w:t>
            </w:r>
            <w:r>
              <w:br/>
            </w:r>
            <w:r>
              <w:rPr>
                <w:rFonts w:ascii="Consolas" w:hAnsi="Consolas" w:cs="Consolas" w:eastAsia="Noto Sans JP"/>
                <w:color w:val="1E8E3E"/>
                <w:sz w:val="18"/>
              </w:rPr>
              <w:t>from drawlib.styles import Styles</w:t>
            </w:r>
            <w:r>
              <w:br/>
            </w:r>
            <w:r>
              <w:br/>
            </w:r>
            <w:r>
              <w:rPr>
                <w:rFonts w:ascii="Consolas" w:hAnsi="Consolas" w:cs="Consolas" w:eastAsia="Noto Sans JP"/>
                <w:color w:val="1E8E3E"/>
                <w:sz w:val="18"/>
              </w:rPr>
              <w:t>setup(width=100, height=40)</w:t>
            </w:r>
            <w:r>
              <w:br/>
            </w:r>
            <w:r>
              <w:rPr>
                <w:rFonts w:ascii="Consolas" w:hAnsi="Consolas" w:cs="Consolas" w:eastAsia="Noto Sans JP"/>
                <w:color w:val="1E8E3E"/>
                <w:sz w:val="18"/>
              </w:rPr>
              <w:t>rectangle((25, 20), width=30, height=18, style=Styles.PrimaryFlat, text="Publisher", text_style=Styles.WhiteBold)</w:t>
            </w:r>
            <w:r>
              <w:br/>
            </w:r>
            <w:r>
              <w:rPr>
                <w:rFonts w:ascii="Consolas" w:hAnsi="Consolas" w:cs="Consolas" w:eastAsia="Noto Sans JP"/>
                <w:color w:val="1E8E3E"/>
                <w:sz w:val="18"/>
              </w:rPr>
              <w:t>rectangle((75, 20), width=30, height=18, style=Styles.SecondaryFlat, text="Consumer", text_style=Styles.WhiteBold)</w:t>
            </w:r>
            <w:r>
              <w:br/>
            </w:r>
            <w:r>
              <w:rPr>
                <w:rFonts w:ascii="Consolas" w:hAnsi="Consolas" w:cs="Consolas" w:eastAsia="Noto Sans JP"/>
                <w:color w:val="1E8E3E"/>
                <w:sz w:val="18"/>
              </w:rPr>
              <w:t>line((40, 20), (60, 20), arrow_head="-&gt;", style=Styles.DarkBold)</w:t>
            </w:r>
            <w:r>
              <w:br/>
            </w:r>
            <w:r>
              <w:rPr>
                <w:rFonts w:ascii="Consolas" w:hAnsi="Consolas" w:cs="Consolas" w:eastAsia="Noto Sans JP"/>
                <w:color w:val="1E8E3E"/>
                <w:sz w:val="18"/>
              </w:rPr>
              <w:t>```</w:t>
            </w:r>
          </w:p>
        </w:tc>
      </w:tr>
    </w:tbl>
    <w:p>
      <w:pPr>
        <w:spacing w:before="0" w:after="80" w:line="240" w:lineRule="auto"/>
      </w:pPr>
      <w:r>
        <w:rPr>
          <w:sz w:val="4"/>
        </w:rPr>
      </w:r>
    </w:p>
    <w:p>
      <w:pPr>
        <w:keepNext/>
        <w:spacing w:before="120" w:after="40"/>
        <w:jc w:val="center"/>
      </w:pPr>
      <w:r>
        <w:drawing>
          <wp:inline xmlns:a="http://schemas.openxmlformats.org/drawingml/2006/main" xmlns:pic="http://schemas.openxmlformats.org/drawingml/2006/picture">
            <wp:extent cx="5058947" cy="1821221"/>
            <wp:docPr id="19" name="Picture 19"/>
            <wp:cNvGraphicFramePr>
              <a:graphicFrameLocks noChangeAspect="1"/>
            </wp:cNvGraphicFramePr>
            <a:graphic>
              <a:graphicData uri="http://schemas.openxmlformats.org/drawingml/2006/picture">
                <pic:pic>
                  <pic:nvPicPr>
                    <pic:cNvPr id="0" name="11-doc_as_code_1_1484023.png"/>
                    <pic:cNvPicPr/>
                  </pic:nvPicPr>
                  <pic:blipFill>
                    <a:blip r:embed="rId27"/>
                    <a:stretch>
                      <a:fillRect/>
                    </a:stretch>
                  </pic:blipFill>
                  <pic:spPr>
                    <a:xfrm>
                      <a:off x="0" y="0"/>
                      <a:ext cx="5058947" cy="1821221"/>
                    </a:xfrm>
                    <a:prstGeom prst="rect"/>
                  </pic:spPr>
                </pic:pic>
              </a:graphicData>
            </a:graphic>
          </wp:inline>
        </w:drawing>
      </w:r>
    </w:p>
    <w:p>
      <w:pPr>
        <w:pStyle w:val="Caption"/>
        <w:jc w:val="center"/>
      </w:pPr>
      <w:r>
        <w:rPr>
          <w:rFonts w:ascii="Roboto" w:hAnsi="Roboto" w:cs="Roboto" w:eastAsia="Noto Sans JP"/>
        </w:rPr>
        <w:t>Figure 11.1: Embedded Drawlib Block Rendered Inline</w:t>
      </w:r>
    </w:p>
    <w:p>
      <w:bookmarkStart w:id="57" w:name="chapter_12_11_doc_as_code_block_header_o"/>
      <w:pPr>
        <w:pStyle w:val="Heading2"/>
      </w:pPr>
      <w:bookmarkEnd w:id="57"/>
      <w:r>
        <w:rPr>
          <w:rFonts w:ascii="Roboto" w:hAnsi="Roboto" w:cs="Roboto" w:eastAsia="Noto Sans JP"/>
          <w:b/>
          <w:color w:val="202124"/>
        </w:rPr>
        <w:t>Block Header Options</w:t>
      </w:r>
    </w:p>
    <w:p>
      <w:pPr/>
      <w:r>
        <w:rPr>
          <w:rFonts w:ascii="Roboto" w:hAnsi="Roboto" w:cs="Roboto" w:eastAsia="Noto Sans JP"/>
          <w:color w:val="3C4043"/>
        </w:rPr>
        <w:t>Drawlib's code fence header accepts flexible options: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Option Category</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Allowed Tokens</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Description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Code Visibility</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hide-code</w:t>
            </w:r>
            <w:r>
              <w:rPr>
                <w:rFonts w:ascii="Roboto" w:hAnsi="Roboto" w:cs="Roboto" w:eastAsia="Noto Sans JP"/>
                <w:color w:val="3C4043"/>
                <w:sz w:val="19"/>
              </w:rPr>
              <w:t xml:space="preserve"> </w:t>
            </w:r>
            <w:r>
              <w:rPr>
                <w:rFonts w:ascii="Roboto" w:hAnsi="Roboto" w:cs="Roboto" w:eastAsia="Noto Sans JP"/>
                <w:i/>
                <w:color w:val="3C4043"/>
                <w:sz w:val="19"/>
              </w:rPr>
              <w:t>(default)</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show-code</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fold-code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Controls whether Python source is hidden, shown above image, or placed in a collapsible </w:t>
            </w:r>
            <w:r>
              <w:rPr>
                <w:rFonts w:ascii="Consolas" w:hAnsi="Consolas" w:cs="Consolas" w:eastAsia="Noto Sans JP"/>
                <w:color w:val="3C4043"/>
                <w:sz w:val="17"/>
                <w:shd w:val="clear" w:color="auto" w:fill="F1F3F4"/>
              </w:rPr>
              <w:t>&lt;details&gt;</w:t>
            </w:r>
            <w:r>
              <w:rPr>
                <w:rFonts w:ascii="Roboto" w:hAnsi="Roboto" w:cs="Roboto" w:eastAsia="Noto Sans JP"/>
                <w:color w:val="3C4043"/>
                <w:sz w:val="19"/>
              </w:rPr>
              <w:t xml:space="preserve"> dropdown.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Dimensions</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400px</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600px</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100%</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w:500 h:300</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Target display width or CSS dimension string.</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Alignment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center</w:t>
            </w:r>
            <w:r>
              <w:rPr>
                <w:rFonts w:ascii="Roboto" w:hAnsi="Roboto" w:cs="Roboto" w:eastAsia="Noto Sans JP"/>
                <w:color w:val="3C4043"/>
                <w:sz w:val="19"/>
              </w:rPr>
              <w:t xml:space="preserve"> </w:t>
            </w:r>
            <w:r>
              <w:rPr>
                <w:rFonts w:ascii="Roboto" w:hAnsi="Roboto" w:cs="Roboto" w:eastAsia="Noto Sans JP"/>
                <w:i/>
                <w:color w:val="3C4043"/>
                <w:sz w:val="19"/>
              </w:rPr>
              <w:t>(default)</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left</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right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Horizontal image alignment.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Figure Caption</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caption:"Descriptive title"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Renders a semantic </w:t>
            </w:r>
            <w:r>
              <w:rPr>
                <w:rFonts w:ascii="Consolas" w:hAnsi="Consolas" w:cs="Consolas" w:eastAsia="Noto Sans JP"/>
                <w:color w:val="3C4043"/>
                <w:sz w:val="17"/>
                <w:shd w:val="clear" w:color="auto" w:fill="F1F3F4"/>
              </w:rPr>
              <w:t>&lt;figcaption&gt;</w:t>
            </w:r>
            <w:r>
              <w:rPr>
                <w:rFonts w:ascii="Roboto" w:hAnsi="Roboto" w:cs="Roboto" w:eastAsia="Noto Sans JP"/>
                <w:color w:val="3C4043"/>
                <w:sz w:val="19"/>
              </w:rPr>
              <w:t xml:space="preserve"> below the illustration.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Output File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file:custom_name.png</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Names the generated output image file instead of using index numbers (</w:t>
            </w:r>
            <w:r>
              <w:rPr>
                <w:rFonts w:ascii="Consolas" w:hAnsi="Consolas" w:cs="Consolas" w:eastAsia="Noto Sans JP"/>
                <w:color w:val="3C4043"/>
                <w:sz w:val="17"/>
                <w:shd w:val="clear" w:color="auto" w:fill="F1F3F4"/>
              </w:rPr>
              <w:t>1.png</w:t>
            </w:r>
            <w:r>
              <w:rPr>
                <w:rFonts w:ascii="Roboto" w:hAnsi="Roboto" w:cs="Roboto" w:eastAsia="Noto Sans JP"/>
                <w:color w:val="3C4043"/>
                <w:sz w:val="19"/>
              </w:rPr>
              <w:t>).</w:t>
            </w:r>
          </w:p>
        </w:tc>
      </w:tr>
    </w:tbl>
    <w:p>
      <w:pPr>
        <w:spacing w:before="0" w:after="80" w:line="240" w:lineRule="auto"/>
      </w:pPr>
      <w:r>
        <w:rPr>
          <w:sz w:val="4"/>
        </w:rPr>
      </w:r>
    </w:p>
    <w:p>
      <w:bookmarkStart w:id="58" w:name="chapter_12_11_doc_as_code_sandbox_isolat"/>
      <w:pPr>
        <w:pStyle w:val="Heading2"/>
      </w:pPr>
      <w:bookmarkEnd w:id="58"/>
      <w:r>
        <w:rPr>
          <w:rFonts w:ascii="Roboto" w:hAnsi="Roboto" w:cs="Roboto" w:eastAsia="Noto Sans JP"/>
          <w:b/>
          <w:color w:val="202124"/>
        </w:rPr>
        <w:t>Sandbox Isolation &amp; Explicit Imports</w:t>
      </w:r>
    </w:p>
    <w:p>
      <w:pPr>
        <w:pStyle w:val="ListBullet"/>
      </w:pPr>
      <w:r>
        <w:rPr>
          <w:rFonts w:ascii="Roboto" w:hAnsi="Roboto" w:cs="Roboto" w:eastAsia="Noto Sans JP"/>
          <w:b/>
          <w:color w:val="3C4043"/>
        </w:rPr>
        <w:t>Automatic Clear</w:t>
      </w:r>
      <w:r>
        <w:rPr>
          <w:rFonts w:ascii="Roboto" w:hAnsi="Roboto" w:cs="Roboto" w:eastAsia="Noto Sans JP"/>
          <w:color w:val="3C4043"/>
        </w:rPr>
        <w:t xml:space="preserve">: Drawlib invokes </w:t>
      </w:r>
      <w:r>
        <w:rPr>
          <w:rFonts w:ascii="Consolas" w:hAnsi="Consolas" w:cs="Consolas" w:eastAsia="Noto Sans JP"/>
          <w:color w:val="185ABC"/>
          <w:sz w:val="19"/>
          <w:shd w:val="clear" w:color="auto" w:fill="F1F3F4"/>
        </w:rPr>
        <w:t>canvas.clear()</w:t>
      </w:r>
      <w:r>
        <w:rPr>
          <w:rFonts w:ascii="Roboto" w:hAnsi="Roboto" w:cs="Roboto" w:eastAsia="Noto Sans JP"/>
          <w:color w:val="3C4043"/>
        </w:rPr>
        <w:t xml:space="preserve"> before executing each embedded block. State, shapes, and variables from preceding diagrams will never leak into subsequent blocks.</w:t>
      </w:r>
    </w:p>
    <w:p>
      <w:pPr>
        <w:pStyle w:val="ListBullet"/>
      </w:pPr>
      <w:r>
        <w:rPr>
          <w:rFonts w:ascii="Roboto" w:hAnsi="Roboto" w:cs="Roboto" w:eastAsia="Noto Sans JP"/>
          <w:b/>
          <w:color w:val="3C4043"/>
        </w:rPr>
        <w:t>Explicit Imports</w:t>
      </w:r>
      <w:r>
        <w:rPr>
          <w:rFonts w:ascii="Roboto" w:hAnsi="Roboto" w:cs="Roboto" w:eastAsia="Noto Sans JP"/>
          <w:color w:val="3C4043"/>
        </w:rPr>
        <w:t xml:space="preserve">: Every block explicitly imports what it needs (e.g. </w:t>
      </w:r>
      <w:r>
        <w:rPr>
          <w:rFonts w:ascii="Consolas" w:hAnsi="Consolas" w:cs="Consolas" w:eastAsia="Noto Sans JP"/>
          <w:color w:val="185ABC"/>
          <w:sz w:val="19"/>
          <w:shd w:val="clear" w:color="auto" w:fill="F1F3F4"/>
        </w:rPr>
        <w:t>from drawlib.shapes import circle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from drawlib.styles import Styles</w:t>
      </w:r>
      <w:r>
        <w:rPr>
          <w:rFonts w:ascii="Roboto" w:hAnsi="Roboto" w:cs="Roboto" w:eastAsia="Noto Sans JP"/>
          <w:color w:val="3C4043"/>
        </w:rPr>
        <w:t>). This guarantees reproducible compilation, full IDE autocompletion, and robust static type validation.</w:t>
      </w:r>
    </w:p>
    <w:p>
      <w:r>
        <w:br w:type="page"/>
      </w:r>
    </w:p>
    <w:p>
      <w:bookmarkStart w:id="60" w:name="chapter_13_12_cli_workflow_12_developer_"/>
      <w:bookmarkStart w:id="59" w:name="chapter_13_12_cli_workflow"/>
      <w:pPr>
        <w:pStyle w:val="Heading1"/>
      </w:pPr>
      <w:bookmarkEnd w:id="59"/>
      <w:bookmarkEnd w:id="60"/>
      <w:r>
        <w:rPr>
          <w:rFonts w:ascii="Roboto" w:hAnsi="Roboto" w:cs="Roboto" w:eastAsia="Noto Sans JP"/>
          <w:b/>
          <w:color w:val="202124"/>
        </w:rPr>
        <w:t>12. Developer CLI &amp; Build Automation</w:t>
      </w:r>
    </w:p>
    <w:p>
      <w:pPr/>
      <w:r>
        <w:rPr>
          <w:rFonts w:ascii="Roboto" w:hAnsi="Roboto" w:cs="Roboto" w:eastAsia="Noto Sans JP"/>
          <w:color w:val="3C4043"/>
        </w:rPr>
        <w:t>Drawlib provides a unified command-line interface (</w:t>
      </w:r>
      <w:r>
        <w:rPr>
          <w:rFonts w:ascii="Consolas" w:hAnsi="Consolas" w:cs="Consolas" w:eastAsia="Noto Sans JP"/>
          <w:color w:val="185ABC"/>
          <w:sz w:val="19"/>
          <w:shd w:val="clear" w:color="auto" w:fill="F1F3F4"/>
        </w:rPr>
        <w:t>drawlib</w:t>
      </w:r>
      <w:r>
        <w:rPr>
          <w:rFonts w:ascii="Roboto" w:hAnsi="Roboto" w:cs="Roboto" w:eastAsia="Noto Sans JP"/>
          <w:color w:val="3C4043"/>
        </w:rPr>
        <w:t>) that automates rapid illustration previewing, document compilation, cache management, and local web serving.</w:t>
      </w:r>
    </w:p>
    <w:p>
      <w:bookmarkStart w:id="61" w:name="chapter_13_12_cli_workflow_unified_cli_s"/>
      <w:pPr>
        <w:pStyle w:val="Heading2"/>
      </w:pPr>
      <w:bookmarkEnd w:id="61"/>
      <w:r>
        <w:rPr>
          <w:rFonts w:ascii="Roboto" w:hAnsi="Roboto" w:cs="Roboto" w:eastAsia="Noto Sans JP"/>
          <w:b/>
          <w:color w:val="202124"/>
        </w:rPr>
        <w:t>Unified CLI Subcommands</w:t>
      </w:r>
    </w:p>
    <w:tbl>
      <w:tblPr>
        <w:tblLayout w:type="autofit"/>
        <w:tblLook w:firstColumn="1" w:firstRow="1" w:lastColumn="0" w:lastRow="0" w:noHBand="0" w:noVBand="1" w:val="04A0"/>
        <w:tblW w:w="10091" w:type="dxa"/>
      </w:tblPr>
      <w:tblGrid>
        <w:gridCol w:w="3364"/>
        <w:gridCol w:w="3364"/>
        <w:gridCol w:w="3364"/>
      </w:tblGrid>
      <w:tr>
        <w:trPr>
          <w:tblHeader/>
          <w:cantSplit/>
        </w:trPr>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Command</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Usage &amp; Flags</w:t>
            </w:r>
          </w:p>
        </w:tc>
        <w:tc>
          <w:tcPr>
            <w:tcW w:type="dxa" w:w="3364"/>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Description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html</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html &lt;src&gt; -o &lt;out&gt; [--css google]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Compiles Markdown documents and embedded diagrams into a responsive static website.</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pdf</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pdf &lt;src&gt; -o &lt;out.pdf&gt; [--generate-index]</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Merges chapters into a publication-ready vector PDF (auto-downloads headless Chromium on first run).</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docx</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docx &lt;src&gt; -o &lt;out.docx&gt; [--generate-index]</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Exports </w:t>
            </w:r>
            <w:r>
              <w:rPr>
                <w:rFonts w:ascii="Consolas" w:hAnsi="Consolas" w:cs="Consolas" w:eastAsia="Noto Sans JP"/>
                <w:color w:val="3C4043"/>
                <w:sz w:val="17"/>
                <w:shd w:val="clear" w:color="auto" w:fill="F1F3F4"/>
              </w:rPr>
              <w:t>doc</w:t>
            </w:r>
            <w:r>
              <w:rPr>
                <w:rFonts w:ascii="Roboto" w:hAnsi="Roboto" w:cs="Roboto" w:eastAsia="Noto Sans JP"/>
                <w:color w:val="3C4043"/>
                <w:sz w:val="19"/>
              </w:rPr>
              <w:t xml:space="preserve"> Markdown chapters and diagrams into an editable MS Word (</w:t>
            </w:r>
            <w:r>
              <w:rPr>
                <w:rFonts w:ascii="Consolas" w:hAnsi="Consolas" w:cs="Consolas" w:eastAsia="Noto Sans JP"/>
                <w:color w:val="3C4043"/>
                <w:sz w:val="17"/>
                <w:shd w:val="clear" w:color="auto" w:fill="F1F3F4"/>
              </w:rPr>
              <w:t>.docx</w:t>
            </w:r>
            <w:r>
              <w:rPr>
                <w:rFonts w:ascii="Roboto" w:hAnsi="Roboto" w:cs="Roboto" w:eastAsia="Noto Sans JP"/>
                <w:color w:val="3C4043"/>
                <w:sz w:val="19"/>
              </w:rPr>
              <w:t>) document.</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slide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slide &lt;src&gt; -o &lt;out&gt;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Compiles slide Markdown files into an interactive 16:9 HTML presentation deck with Presenter View.</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pptx</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pptx &lt;src&gt; -o &lt;out.pptx&gt;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 xml:space="preserve">Exports </w:t>
            </w:r>
            <w:r>
              <w:rPr>
                <w:rFonts w:ascii="Consolas" w:hAnsi="Consolas" w:cs="Consolas" w:eastAsia="Noto Sans JP"/>
                <w:color w:val="3C4043"/>
                <w:sz w:val="17"/>
                <w:shd w:val="clear" w:color="auto" w:fill="F1F3F4"/>
              </w:rPr>
              <w:t>slide</w:t>
            </w:r>
            <w:r>
              <w:rPr>
                <w:rFonts w:ascii="Roboto" w:hAnsi="Roboto" w:cs="Roboto" w:eastAsia="Noto Sans JP"/>
                <w:color w:val="3C4043"/>
                <w:sz w:val="19"/>
              </w:rPr>
              <w:t xml:space="preserve"> Markdown files into an editable 16:9 MS PowerPoint (</w:t>
            </w:r>
            <w:r>
              <w:rPr>
                <w:rFonts w:ascii="Consolas" w:hAnsi="Consolas" w:cs="Consolas" w:eastAsia="Noto Sans JP"/>
                <w:color w:val="3C4043"/>
                <w:sz w:val="17"/>
                <w:shd w:val="clear" w:color="auto" w:fill="F1F3F4"/>
              </w:rPr>
              <w:t>.pptx</w:t>
            </w:r>
            <w:r>
              <w:rPr>
                <w:rFonts w:ascii="Roboto" w:hAnsi="Roboto" w:cs="Roboto" w:eastAsia="Noto Sans JP"/>
                <w:color w:val="3C4043"/>
                <w:sz w:val="19"/>
              </w:rPr>
              <w:t>) deck with speaker notes.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markdown</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markdown &lt;src&gt; -o &lt;out&gt;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Pre-renders embedded diagrams into standalone PNGs for GitHub repository browsing.</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build image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build image &lt;src&gt; -o &lt;out&gt;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Batch-executes standalone Python scripts (</w:t>
            </w:r>
            <w:r>
              <w:rPr>
                <w:rFonts w:ascii="Consolas" w:hAnsi="Consolas" w:cs="Consolas" w:eastAsia="Noto Sans JP"/>
                <w:color w:val="3C4043"/>
                <w:sz w:val="17"/>
                <w:shd w:val="clear" w:color="auto" w:fill="F1F3F4"/>
              </w:rPr>
              <w:t>images_src/*.py</w:t>
            </w:r>
            <w:r>
              <w:rPr>
                <w:rFonts w:ascii="Roboto" w:hAnsi="Roboto" w:cs="Roboto" w:eastAsia="Noto Sans JP"/>
                <w:color w:val="3C4043"/>
                <w:sz w:val="19"/>
              </w:rPr>
              <w:t>) or extracts embedded diagrams.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show</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show &lt;file&gt; [target] [-g] [-o &lt;out.png&gt;]</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Previews an individual script or embedded Markdown block instantly with optional coordinate grid overlay.</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serve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serve &lt;dir&gt; [-p 8000] [--check]</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Launches a local HTTP preview server and verifies internal links and assets.</w:t>
            </w:r>
          </w:p>
        </w:tc>
      </w:tr>
      <w:tr>
        <w:trPr>
          <w:cantSplit/>
        </w:trPr>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cache</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cache list / download [--all|--browser] / clear</w:t>
            </w:r>
          </w:p>
        </w:tc>
        <w:tc>
          <w:tcPr>
            <w:tcW w:type="dxa" w:w="3364"/>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Pre-downloads fonts, icons, maps, and headless Chromium, or clears the SQLite build cache.</w:t>
            </w:r>
          </w:p>
        </w:tc>
      </w:tr>
    </w:tbl>
    <w:p>
      <w:pPr>
        <w:spacing w:before="0" w:after="80" w:line="240" w:lineRule="auto"/>
      </w:pPr>
      <w:r>
        <w:rPr>
          <w:sz w:val="4"/>
        </w:rPr>
      </w:r>
    </w:p>
    <w:p>
      <w:pPr>
        <w:keepNext/>
        <w:spacing w:before="120" w:after="40"/>
        <w:jc w:val="center"/>
      </w:pPr>
      <w:r>
        <w:drawing>
          <wp:inline xmlns:a="http://schemas.openxmlformats.org/drawingml/2006/main" xmlns:pic="http://schemas.openxmlformats.org/drawingml/2006/picture">
            <wp:extent cx="6408000" cy="2729808"/>
            <wp:docPr id="20" name="Picture 20"/>
            <wp:cNvGraphicFramePr>
              <a:graphicFrameLocks noChangeAspect="1"/>
            </wp:cNvGraphicFramePr>
            <a:graphic>
              <a:graphicData uri="http://schemas.openxmlformats.org/drawingml/2006/picture">
                <pic:pic>
                  <pic:nvPicPr>
                    <pic:cNvPr id="0" name="12-cli_workflow_1_1484023.png"/>
                    <pic:cNvPicPr/>
                  </pic:nvPicPr>
                  <pic:blipFill>
                    <a:blip r:embed="rId28"/>
                    <a:stretch>
                      <a:fillRect/>
                    </a:stretch>
                  </pic:blipFill>
                  <pic:spPr>
                    <a:xfrm>
                      <a:off x="0" y="0"/>
                      <a:ext cx="6408000" cy="2729808"/>
                    </a:xfrm>
                    <a:prstGeom prst="rect"/>
                  </pic:spPr>
                </pic:pic>
              </a:graphicData>
            </a:graphic>
          </wp:inline>
        </w:drawing>
      </w:r>
    </w:p>
    <w:p>
      <w:pPr>
        <w:pStyle w:val="Caption"/>
        <w:jc w:val="center"/>
      </w:pPr>
      <w:r>
        <w:rPr>
          <w:rFonts w:ascii="Roboto" w:hAnsi="Roboto" w:cs="Roboto" w:eastAsia="Noto Sans JP"/>
        </w:rPr>
        <w:t>Figure 12.1: Unified Drawlib CLI Build &amp; Preview Pipeline</w:t>
      </w:r>
    </w:p>
    <w:p>
      <w:bookmarkStart w:id="62" w:name="chapter_13_12_cli_workflow_high_performa"/>
      <w:pPr>
        <w:pStyle w:val="Heading2"/>
      </w:pPr>
      <w:bookmarkEnd w:id="62"/>
      <w:r>
        <w:rPr>
          <w:rFonts w:ascii="Roboto" w:hAnsi="Roboto" w:cs="Roboto" w:eastAsia="Noto Sans JP"/>
          <w:b/>
          <w:color w:val="202124"/>
        </w:rPr>
        <w:t>High-Performance Incremental Build Cache</w:t>
      </w:r>
    </w:p>
    <w:p>
      <w:pPr/>
      <w:r>
        <w:rPr>
          <w:rFonts w:ascii="Roboto" w:hAnsi="Roboto" w:cs="Roboto" w:eastAsia="Noto Sans JP"/>
          <w:color w:val="3C4043"/>
        </w:rPr>
        <w:t xml:space="preserve">Full documentation builds can contain dozens of diagrams. Drawlib avoids redundant compilation using a SHA-256 </w:t>
      </w:r>
      <w:r>
        <w:rPr>
          <w:rFonts w:ascii="Roboto" w:hAnsi="Roboto" w:cs="Roboto" w:eastAsia="Noto Sans JP"/>
          <w:b/>
          <w:color w:val="3C4043"/>
        </w:rPr>
        <w:t>SQLite build cache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.drawlib/cache.db</w:t>
      </w:r>
      <w:r>
        <w:rPr>
          <w:rFonts w:ascii="Roboto" w:hAnsi="Roboto" w:cs="Roboto" w:eastAsia="Noto Sans JP"/>
          <w:color w:val="3C4043"/>
        </w:rPr>
        <w:t>):</w:t>
      </w:r>
    </w:p>
    <w:p>
      <w:pPr>
        <w:pStyle w:val="ListBullet"/>
      </w:pPr>
      <w:r>
        <w:rPr>
          <w:rFonts w:ascii="Roboto" w:hAnsi="Roboto" w:cs="Roboto" w:eastAsia="Noto Sans JP"/>
          <w:b/>
          <w:color w:val="3C4043"/>
        </w:rPr>
        <w:t>Zero-Latency Repeat Builds</w:t>
      </w:r>
      <w:r>
        <w:rPr>
          <w:rFonts w:ascii="Roboto" w:hAnsi="Roboto" w:cs="Roboto" w:eastAsia="Noto Sans JP"/>
          <w:color w:val="3C4043"/>
        </w:rPr>
        <w:t>: When a Markdown file or drawing script is compiled, Drawlib computes a SHA-256 hash of its code block, styles, and options. Unchanged diagrams are restored instantly from cache.</w:t>
      </w:r>
    </w:p>
    <w:p>
      <w:pPr>
        <w:pStyle w:val="ListBullet"/>
      </w:pPr>
      <w:r>
        <w:rPr>
          <w:rFonts w:ascii="Roboto" w:hAnsi="Roboto" w:cs="Roboto" w:eastAsia="Noto Sans JP"/>
          <w:b/>
          <w:color w:val="3C4043"/>
        </w:rPr>
        <w:t>Forced Rebuilds</w:t>
      </w:r>
      <w:r>
        <w:rPr>
          <w:rFonts w:ascii="Roboto" w:hAnsi="Roboto" w:cs="Roboto" w:eastAsia="Noto Sans JP"/>
          <w:color w:val="3C4043"/>
        </w:rPr>
        <w:t xml:space="preserve">: Pass </w:t>
      </w:r>
      <w:r>
        <w:rPr>
          <w:rFonts w:ascii="Consolas" w:hAnsi="Consolas" w:cs="Consolas" w:eastAsia="Noto Sans JP"/>
          <w:color w:val="185ABC"/>
          <w:sz w:val="19"/>
          <w:shd w:val="clear" w:color="auto" w:fill="F1F3F4"/>
        </w:rPr>
        <w:t>--no-cache</w:t>
      </w:r>
      <w:r>
        <w:rPr>
          <w:rFonts w:ascii="Roboto" w:hAnsi="Roboto" w:cs="Roboto" w:eastAsia="Noto Sans JP"/>
          <w:color w:val="3C4043"/>
        </w:rPr>
        <w:t xml:space="preserve"> to bypass the cache, or run </w:t>
      </w:r>
      <w:r>
        <w:rPr>
          <w:rFonts w:ascii="Consolas" w:hAnsi="Consolas" w:cs="Consolas" w:eastAsia="Noto Sans JP"/>
          <w:color w:val="185ABC"/>
          <w:sz w:val="19"/>
          <w:shd w:val="clear" w:color="auto" w:fill="F1F3F4"/>
        </w:rPr>
        <w:t>drawlib cache clear --images</w:t>
      </w:r>
      <w:r>
        <w:rPr>
          <w:rFonts w:ascii="Roboto" w:hAnsi="Roboto" w:cs="Roboto" w:eastAsia="Noto Sans JP"/>
          <w:color w:val="3C4043"/>
        </w:rPr>
        <w:t xml:space="preserve"> to purge cached illustrations.</w:t>
      </w:r>
    </w:p>
    <w:p>
      <w:r>
        <w:br w:type="page"/>
      </w:r>
    </w:p>
    <w:p>
      <w:bookmarkStart w:id="64" w:name="chapter_14_13_ai_collaboration_13_ai_age"/>
      <w:bookmarkStart w:id="63" w:name="chapter_14_13_ai_collaboration"/>
      <w:pPr>
        <w:pStyle w:val="Heading1"/>
      </w:pPr>
      <w:bookmarkEnd w:id="63"/>
      <w:bookmarkEnd w:id="64"/>
      <w:r>
        <w:rPr>
          <w:rFonts w:ascii="Roboto" w:hAnsi="Roboto" w:cs="Roboto" w:eastAsia="Noto Sans JP"/>
          <w:b/>
          <w:color w:val="202124"/>
        </w:rPr>
        <w:t>13. AI Agent Collaboration &amp; Autonomous Workflows</w:t>
      </w:r>
    </w:p>
    <w:p>
      <w:pPr/>
      <w:r>
        <w:rPr>
          <w:rFonts w:ascii="Roboto" w:hAnsi="Roboto" w:cs="Roboto" w:eastAsia="Noto Sans JP"/>
          <w:color w:val="3C4043"/>
        </w:rPr>
        <w:t xml:space="preserve">Drawlib was purposefully architected for the era of </w:t>
      </w:r>
      <w:r>
        <w:rPr>
          <w:rFonts w:ascii="Roboto" w:hAnsi="Roboto" w:cs="Roboto" w:eastAsia="Noto Sans JP"/>
          <w:b/>
          <w:color w:val="3C4043"/>
        </w:rPr>
        <w:t>AI Pair Programming</w:t>
      </w:r>
      <w:r>
        <w:rPr>
          <w:rFonts w:ascii="Roboto" w:hAnsi="Roboto" w:cs="Roboto" w:eastAsia="Noto Sans JP"/>
          <w:color w:val="3C4043"/>
        </w:rPr>
        <w:t xml:space="preserve"> and </w:t>
      </w:r>
      <w:r>
        <w:rPr>
          <w:rFonts w:ascii="Roboto" w:hAnsi="Roboto" w:cs="Roboto" w:eastAsia="Noto Sans JP"/>
          <w:b/>
          <w:color w:val="3C4043"/>
        </w:rPr>
        <w:t>Autonomous Coding Agents</w:t>
      </w:r>
      <w:r>
        <w:rPr>
          <w:rFonts w:ascii="Roboto" w:hAnsi="Roboto" w:cs="Roboto" w:eastAsia="Noto Sans JP"/>
          <w:color w:val="3C4043"/>
        </w:rPr>
        <w:t>. While visual diagramming tools cannot be operated without complex UI automation, and raw matplotlib requires verbose plotting boilerplate, Drawlib's declarative Python API enables AI agents to generate, verify, and refine diagrams independently.</w:t>
      </w:r>
    </w:p>
    <w:p>
      <w:bookmarkStart w:id="65" w:name="chapter_14_13_ai_collaboration_why_drawl"/>
      <w:pPr>
        <w:pStyle w:val="Heading2"/>
      </w:pPr>
      <w:bookmarkEnd w:id="65"/>
      <w:r>
        <w:rPr>
          <w:rFonts w:ascii="Roboto" w:hAnsi="Roboto" w:cs="Roboto" w:eastAsia="Noto Sans JP"/>
          <w:b/>
          <w:color w:val="202124"/>
        </w:rPr>
        <w:t>Why Drawlib is Optimized for AI Agents</w:t>
      </w:r>
    </w:p>
    <w:p>
      <w:pPr>
        <w:pStyle w:val="ListNumber"/>
        <w:numPr>
          <w:ilvl w:val="0"/>
          <w:numId w:val="13"/>
        </w:numPr>
      </w:pPr>
      <w:r>
        <w:rPr>
          <w:rFonts w:ascii="Roboto" w:hAnsi="Roboto" w:cs="Roboto" w:eastAsia="Noto Sans JP"/>
          <w:b/>
          <w:color w:val="3C4043"/>
        </w:rPr>
        <w:t>Deterministic Code Generation</w:t>
      </w:r>
      <w:r>
        <w:rPr>
          <w:rFonts w:ascii="Roboto" w:hAnsi="Roboto" w:cs="Roboto" w:eastAsia="Noto Sans JP"/>
          <w:color w:val="3C4043"/>
        </w:rPr>
        <w:t>: Clean, semantic components (</w:t>
      </w:r>
      <w:r>
        <w:rPr>
          <w:rFonts w:ascii="Consolas" w:hAnsi="Consolas" w:cs="Consolas" w:eastAsia="Noto Sans JP"/>
          <w:color w:val="185ABC"/>
          <w:sz w:val="19"/>
          <w:shd w:val="clear" w:color="auto" w:fill="F1F3F4"/>
        </w:rPr>
        <w:t>ChevronProcess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Table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ArchitectureDiagram</w:t>
      </w:r>
      <w:r>
        <w:rPr>
          <w:rFonts w:ascii="Roboto" w:hAnsi="Roboto" w:cs="Roboto" w:eastAsia="Noto Sans JP"/>
          <w:color w:val="3C4043"/>
        </w:rPr>
        <w:t>) prevent hallucinations and reduce coordinate math errors.</w:t>
      </w:r>
    </w:p>
    <w:p>
      <w:pPr>
        <w:pStyle w:val="ListNumber"/>
        <w:numPr>
          <w:ilvl w:val="0"/>
          <w:numId w:val="13"/>
        </w:numPr>
      </w:pPr>
      <w:r>
        <w:rPr>
          <w:rFonts w:ascii="Roboto" w:hAnsi="Roboto" w:cs="Roboto" w:eastAsia="Noto Sans JP"/>
          <w:b/>
          <w:color w:val="3C4043"/>
        </w:rPr>
        <w:t>Unified Rules System (</w:t>
      </w:r>
      <w:r>
        <w:rPr>
          <w:rFonts w:ascii="Consolas" w:hAnsi="Consolas" w:cs="Consolas" w:eastAsia="Noto Sans JP"/>
          <w:b/>
          <w:color w:val="185ABC"/>
          <w:sz w:val="19"/>
          <w:shd w:val="clear" w:color="auto" w:fill="F1F3F4"/>
        </w:rPr>
        <w:t>drawlib rules show &lt;topic&gt;</w:t>
      </w:r>
      <w:r>
        <w:rPr>
          <w:rFonts w:ascii="Roboto" w:hAnsi="Roboto" w:cs="Roboto" w:eastAsia="Noto Sans JP"/>
          <w:b/>
          <w:color w:val="3C4043"/>
        </w:rPr>
        <w:t>)</w:t>
      </w:r>
      <w:r>
        <w:rPr>
          <w:rFonts w:ascii="Roboto" w:hAnsi="Roboto" w:cs="Roboto" w:eastAsia="Noto Sans JP"/>
          <w:color w:val="3C4043"/>
        </w:rPr>
        <w:t>: Built-in, on-demand rule manuals give agents immediate reference for all library capabilities directly in their terminal environment.</w:t>
      </w:r>
    </w:p>
    <w:p>
      <w:pPr>
        <w:pStyle w:val="ListNumber"/>
        <w:numPr>
          <w:ilvl w:val="0"/>
          <w:numId w:val="13"/>
        </w:numPr>
      </w:pPr>
      <w:r>
        <w:rPr>
          <w:rFonts w:ascii="Roboto" w:hAnsi="Roboto" w:cs="Roboto" w:eastAsia="Noto Sans JP"/>
          <w:b/>
          <w:color w:val="3C4043"/>
        </w:rPr>
        <w:t>Headless Verification Loop</w:t>
      </w:r>
      <w:r>
        <w:rPr>
          <w:rFonts w:ascii="Roboto" w:hAnsi="Roboto" w:cs="Roboto" w:eastAsia="Noto Sans JP"/>
          <w:color w:val="3C4043"/>
        </w:rPr>
        <w:t>: Agents can render any code block into an image with a coordinate grid (</w:t>
      </w:r>
      <w:r>
        <w:rPr>
          <w:rFonts w:ascii="Consolas" w:hAnsi="Consolas" w:cs="Consolas" w:eastAsia="Noto Sans JP"/>
          <w:color w:val="185ABC"/>
          <w:sz w:val="19"/>
          <w:shd w:val="clear" w:color="auto" w:fill="F1F3F4"/>
        </w:rPr>
        <w:t>-g</w:t>
      </w:r>
      <w:r>
        <w:rPr>
          <w:rFonts w:ascii="Roboto" w:hAnsi="Roboto" w:cs="Roboto" w:eastAsia="Noto Sans JP"/>
          <w:color w:val="3C4043"/>
        </w:rPr>
        <w:t>), visually inspect the output using multimodal vision tools, and self-correct layout flaws before showing the final result to the user.</w:t>
      </w:r>
    </w:p>
    <w:p>
      <w:bookmarkStart w:id="66" w:name="chapter_14_13_ai_collaboration_the_auton"/>
      <w:pPr>
        <w:pStyle w:val="Heading2"/>
      </w:pPr>
      <w:bookmarkEnd w:id="66"/>
      <w:r>
        <w:rPr>
          <w:rFonts w:ascii="Roboto" w:hAnsi="Roboto" w:cs="Roboto" w:eastAsia="Noto Sans JP"/>
          <w:b/>
          <w:color w:val="202124"/>
        </w:rPr>
        <w:t>The Autonomous AI Feedback Loop</w:t>
      </w:r>
    </w:p>
    <w:p>
      <w:pPr/>
      <w:r>
        <w:rPr>
          <w:rFonts w:ascii="Roboto" w:hAnsi="Roboto" w:cs="Roboto" w:eastAsia="Noto Sans JP"/>
          <w:color w:val="3C4043"/>
        </w:rPr>
        <w:t>Every AI coding agent generating Drawlib illustrations should follow this 5-stage self-correction cycle:</w:t>
      </w:r>
    </w:p>
    <w:p>
      <w:pPr>
        <w:keepNext/>
        <w:spacing w:before="120" w:after="40"/>
        <w:jc w:val="center"/>
      </w:pPr>
      <w:r>
        <w:drawing>
          <wp:inline xmlns:a="http://schemas.openxmlformats.org/drawingml/2006/main" xmlns:pic="http://schemas.openxmlformats.org/drawingml/2006/picture">
            <wp:extent cx="5396210" cy="2336559"/>
            <wp:docPr id="21" name="Picture 21"/>
            <wp:cNvGraphicFramePr>
              <a:graphicFrameLocks noChangeAspect="1"/>
            </wp:cNvGraphicFramePr>
            <a:graphic>
              <a:graphicData uri="http://schemas.openxmlformats.org/drawingml/2006/picture">
                <pic:pic>
                  <pic:nvPicPr>
                    <pic:cNvPr id="0" name="13-ai_collaboration_1_1484023.png"/>
                    <pic:cNvPicPr/>
                  </pic:nvPicPr>
                  <pic:blipFill>
                    <a:blip r:embed="rId29"/>
                    <a:stretch>
                      <a:fillRect/>
                    </a:stretch>
                  </pic:blipFill>
                  <pic:spPr>
                    <a:xfrm>
                      <a:off x="0" y="0"/>
                      <a:ext cx="5396210" cy="2336559"/>
                    </a:xfrm>
                    <a:prstGeom prst="rect"/>
                  </pic:spPr>
                </pic:pic>
              </a:graphicData>
            </a:graphic>
          </wp:inline>
        </w:drawing>
      </w:r>
    </w:p>
    <w:p>
      <w:pPr>
        <w:pStyle w:val="Caption"/>
        <w:jc w:val="center"/>
      </w:pPr>
      <w:r>
        <w:rPr>
          <w:rFonts w:ascii="Roboto" w:hAnsi="Roboto" w:cs="Roboto" w:eastAsia="Noto Sans JP"/>
        </w:rPr>
        <w:t>Figure 13.1: The Autonomous AI Drawing &amp; Self-Correction Feedback Loop</w:t>
      </w:r>
    </w:p>
    <w:p>
      <w:bookmarkStart w:id="67" w:name="chapter_14_13_ai_collaboration_self_revi"/>
      <w:pPr>
        <w:pStyle w:val="Heading3"/>
      </w:pPr>
      <w:bookmarkEnd w:id="67"/>
      <w:r>
        <w:rPr>
          <w:rFonts w:ascii="Roboto" w:hAnsi="Roboto" w:cs="Roboto" w:eastAsia="Noto Sans JP"/>
          <w:b/>
          <w:color w:val="202124"/>
        </w:rPr>
        <w:t>Self-Review Checklist for Agents</w:t>
      </w:r>
    </w:p>
    <w:p>
      <w:pPr/>
      <w:r>
        <w:rPr>
          <w:rFonts w:ascii="Roboto" w:hAnsi="Roboto" w:cs="Roboto" w:eastAsia="Noto Sans JP"/>
          <w:color w:val="3C4043"/>
        </w:rPr>
        <w:t>When reviewing a rendered illustration via image tools:</w:t>
      </w:r>
    </w:p>
    <w:p>
      <w:pPr>
        <w:pStyle w:val="ListBullet"/>
      </w:pPr>
      <w:r>
        <w:rPr>
          <w:rFonts w:ascii="Roboto" w:hAnsi="Roboto" w:cs="Roboto" w:eastAsia="Noto Sans JP"/>
          <w:b/>
          <w:color w:val="3C4043"/>
        </w:rPr>
        <w:t>Text Clipping</w:t>
      </w:r>
      <w:r>
        <w:rPr>
          <w:rFonts w:ascii="Roboto" w:hAnsi="Roboto" w:cs="Roboto" w:eastAsia="Noto Sans JP"/>
          <w:color w:val="3C4043"/>
        </w:rPr>
        <w:t>: Verify text strings do not overflow shape boundaries.</w:t>
      </w:r>
    </w:p>
    <w:p>
      <w:pPr>
        <w:pStyle w:val="ListBullet"/>
      </w:pPr>
      <w:r>
        <w:rPr>
          <w:rFonts w:ascii="Roboto" w:hAnsi="Roboto" w:cs="Roboto" w:eastAsia="Noto Sans JP"/>
          <w:b/>
          <w:color w:val="3C4043"/>
        </w:rPr>
        <w:t>Perimeter Margins</w:t>
      </w:r>
      <w:r>
        <w:rPr>
          <w:rFonts w:ascii="Roboto" w:hAnsi="Roboto" w:cs="Roboto" w:eastAsia="Noto Sans JP"/>
          <w:color w:val="3C4043"/>
        </w:rPr>
        <w:t>: Ensure elements do not touch the canvas boundary (maintain 5–10% perimeter margin).</w:t>
      </w:r>
    </w:p>
    <w:p>
      <w:pPr>
        <w:pStyle w:val="ListBullet"/>
      </w:pPr>
      <w:r>
        <w:rPr>
          <w:rFonts w:ascii="Roboto" w:hAnsi="Roboto" w:cs="Roboto" w:eastAsia="Noto Sans JP"/>
          <w:b/>
          <w:color w:val="3C4043"/>
        </w:rPr>
        <w:t>Line Endpoints</w:t>
      </w:r>
      <w:r>
        <w:rPr>
          <w:rFonts w:ascii="Roboto" w:hAnsi="Roboto" w:cs="Roboto" w:eastAsia="Noto Sans JP"/>
          <w:color w:val="3C4043"/>
        </w:rPr>
        <w:t>: Check that arrowheads point accurately to target components without awkward intersections.</w:t>
      </w:r>
    </w:p>
    <w:p>
      <w:pPr>
        <w:pStyle w:val="ListBullet"/>
      </w:pPr>
      <w:r>
        <w:rPr>
          <w:rFonts w:ascii="Roboto" w:hAnsi="Roboto" w:cs="Roboto" w:eastAsia="Noto Sans JP"/>
          <w:b/>
          <w:color w:val="3C4043"/>
        </w:rPr>
        <w:t>High-Level Over Raw Primitives</w:t>
      </w:r>
      <w:r>
        <w:rPr>
          <w:rFonts w:ascii="Roboto" w:hAnsi="Roboto" w:cs="Roboto" w:eastAsia="Noto Sans JP"/>
          <w:color w:val="3C4043"/>
        </w:rPr>
        <w:t xml:space="preserve">: Confirm that </w:t>
      </w:r>
      <w:r>
        <w:rPr>
          <w:rFonts w:ascii="Consolas" w:hAnsi="Consolas" w:cs="Consolas" w:eastAsia="Noto Sans JP"/>
          <w:color w:val="185ABC"/>
          <w:sz w:val="19"/>
          <w:shd w:val="clear" w:color="auto" w:fill="F1F3F4"/>
        </w:rPr>
        <w:t>SmartArts</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Diagrams</w:t>
      </w:r>
      <w:r>
        <w:rPr>
          <w:rFonts w:ascii="Roboto" w:hAnsi="Roboto" w:cs="Roboto" w:eastAsia="Noto Sans JP"/>
          <w:color w:val="3C4043"/>
        </w:rPr>
        <w:t xml:space="preserve"> are used rather than manually assembling dozens of raw rectangles and lines.</w:t>
      </w:r>
    </w:p>
    <w:p>
      <w:r>
        <w:br w:type="page"/>
      </w:r>
    </w:p>
    <w:p>
      <w:bookmarkStart w:id="69" w:name="chapter_15_14_project_templates_14_proje"/>
      <w:bookmarkStart w:id="68" w:name="chapter_15_14_project_templates"/>
      <w:pPr>
        <w:pStyle w:val="Heading1"/>
      </w:pPr>
      <w:bookmarkEnd w:id="68"/>
      <w:bookmarkEnd w:id="69"/>
      <w:r>
        <w:rPr>
          <w:rFonts w:ascii="Roboto" w:hAnsi="Roboto" w:cs="Roboto" w:eastAsia="Noto Sans JP"/>
          <w:b/>
          <w:color w:val="202124"/>
        </w:rPr>
        <w:t>14. Project Scaffolding &amp; Standard Templates</w:t>
      </w:r>
    </w:p>
    <w:p>
      <w:pPr/>
      <w:r>
        <w:rPr>
          <w:rFonts w:ascii="Roboto" w:hAnsi="Roboto" w:cs="Roboto" w:eastAsia="Noto Sans JP"/>
          <w:color w:val="3C4043"/>
        </w:rPr>
        <w:t xml:space="preserve">Drawlib enforces a clean, predictable project structure for all documentation and illustration repositories. Never construct project folders manually; always scaffold them using </w:t>
      </w:r>
      <w:r>
        <w:rPr>
          <w:rFonts w:ascii="Consolas" w:hAnsi="Consolas" w:cs="Consolas" w:eastAsia="Noto Sans JP"/>
          <w:color w:val="185ABC"/>
          <w:sz w:val="19"/>
          <w:shd w:val="clear" w:color="auto" w:fill="F1F3F4"/>
        </w:rPr>
        <w:t>drawlib init project</w:t>
      </w:r>
      <w:r>
        <w:rPr>
          <w:rFonts w:ascii="Roboto" w:hAnsi="Roboto" w:cs="Roboto" w:eastAsia="Noto Sans JP"/>
          <w:color w:val="3C4043"/>
        </w:rPr>
        <w:t>.</w:t>
      </w:r>
    </w:p>
    <w:p>
      <w:bookmarkStart w:id="70" w:name="chapter_15_14_project_templates_the_4_st"/>
      <w:pPr>
        <w:pStyle w:val="Heading2"/>
      </w:pPr>
      <w:bookmarkEnd w:id="70"/>
      <w:r>
        <w:rPr>
          <w:rFonts w:ascii="Roboto" w:hAnsi="Roboto" w:cs="Roboto" w:eastAsia="Noto Sans JP"/>
          <w:b/>
          <w:color w:val="202124"/>
        </w:rPr>
        <w:t>The 4 Standard Project Templates</w:t>
      </w:r>
    </w:p>
    <w:tbl>
      <w:tblPr>
        <w:tblLayout w:type="autofit"/>
        <w:tblLook w:firstColumn="1" w:firstRow="1" w:lastColumn="0" w:lastRow="0" w:noHBand="0" w:noVBand="1" w:val="04A0"/>
        <w:tblW w:w="10091" w:type="dxa"/>
      </w:tblPr>
      <w:tblGrid>
        <w:gridCol w:w="2523"/>
        <w:gridCol w:w="2523"/>
        <w:gridCol w:w="2523"/>
        <w:gridCol w:w="2523"/>
      </w:tblGrid>
      <w:tr>
        <w:trPr>
          <w:tblHeader/>
          <w:cantSplit/>
        </w:trPr>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Template</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Scaffold Command</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Best Suited For</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Output Deliverables</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doc</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init project doc</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Linear technical document, spec, RFC, or formal report</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doc_src/</w:t>
            </w:r>
            <w:r>
              <w:rPr>
                <w:rFonts w:ascii="Roboto" w:hAnsi="Roboto" w:cs="Roboto" w:eastAsia="Noto Sans JP"/>
                <w:color w:val="3C4043"/>
                <w:sz w:val="19"/>
              </w:rPr>
              <w:t xml:space="preserve"> -&gt; </w:t>
            </w:r>
            <w:r>
              <w:rPr>
                <w:rFonts w:ascii="Consolas" w:hAnsi="Consolas" w:cs="Consolas" w:eastAsia="Noto Sans JP"/>
                <w:color w:val="3C4043"/>
                <w:sz w:val="17"/>
                <w:shd w:val="clear" w:color="auto" w:fill="F1F3F4"/>
              </w:rPr>
              <w:t>doc_html/</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doc_en.pdf</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doc_en.docx</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doc_markdown/</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site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init project site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Complete documentation website with sidebar navigation</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docs_src/</w:t>
            </w:r>
            <w:r>
              <w:rPr>
                <w:rFonts w:ascii="Roboto" w:hAnsi="Roboto" w:cs="Roboto" w:eastAsia="Noto Sans JP"/>
                <w:color w:val="3C4043"/>
                <w:sz w:val="19"/>
              </w:rPr>
              <w:t xml:space="preserve"> -&gt; </w:t>
            </w:r>
            <w:r>
              <w:rPr>
                <w:rFonts w:ascii="Consolas" w:hAnsi="Consolas" w:cs="Consolas" w:eastAsia="Noto Sans JP"/>
                <w:color w:val="3C4043"/>
                <w:sz w:val="17"/>
                <w:shd w:val="clear" w:color="auto" w:fill="F1F3F4"/>
              </w:rPr>
              <w:t>docs_html/</w:t>
            </w:r>
            <w:r>
              <w:rPr>
                <w:rFonts w:ascii="Roboto" w:hAnsi="Roboto" w:cs="Roboto" w:eastAsia="Noto Sans JP"/>
                <w:color w:val="3C4043"/>
                <w:sz w:val="19"/>
              </w:rPr>
              <w:t xml:space="preserve"> &amp; </w:t>
            </w:r>
            <w:r>
              <w:rPr>
                <w:rFonts w:ascii="Consolas" w:hAnsi="Consolas" w:cs="Consolas" w:eastAsia="Noto Sans JP"/>
                <w:color w:val="3C4043"/>
                <w:sz w:val="17"/>
                <w:shd w:val="clear" w:color="auto" w:fill="F1F3F4"/>
              </w:rPr>
              <w:t>docs_markdown/</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slide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init project slide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16:9 presentation slide deck (web, PDF &amp; PowerPoint)</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slide_src/</w:t>
            </w:r>
            <w:r>
              <w:rPr>
                <w:rFonts w:ascii="Roboto" w:hAnsi="Roboto" w:cs="Roboto" w:eastAsia="Noto Sans JP"/>
                <w:color w:val="3C4043"/>
                <w:sz w:val="19"/>
              </w:rPr>
              <w:t xml:space="preserve"> -&gt; </w:t>
            </w:r>
            <w:r>
              <w:rPr>
                <w:rFonts w:ascii="Consolas" w:hAnsi="Consolas" w:cs="Consolas" w:eastAsia="Noto Sans JP"/>
                <w:color w:val="3C4043"/>
                <w:sz w:val="17"/>
                <w:shd w:val="clear" w:color="auto" w:fill="F1F3F4"/>
              </w:rPr>
              <w:t>slide_html/</w:t>
            </w:r>
            <w:r>
              <w:rPr>
                <w:rFonts w:ascii="Roboto" w:hAnsi="Roboto" w:cs="Roboto" w:eastAsia="Noto Sans JP"/>
                <w:color w:val="3C4043"/>
                <w:sz w:val="19"/>
              </w:rPr>
              <w:t xml:space="preserve">, </w:t>
            </w:r>
            <w:r>
              <w:rPr>
                <w:rFonts w:ascii="Consolas" w:hAnsi="Consolas" w:cs="Consolas" w:eastAsia="Noto Sans JP"/>
                <w:color w:val="3C4043"/>
                <w:sz w:val="17"/>
                <w:shd w:val="clear" w:color="auto" w:fill="F1F3F4"/>
              </w:rPr>
              <w:t>slide_en.pdf</w:t>
            </w:r>
            <w:r>
              <w:rPr>
                <w:rFonts w:ascii="Roboto" w:hAnsi="Roboto" w:cs="Roboto" w:eastAsia="Noto Sans JP"/>
                <w:color w:val="3C4043"/>
                <w:sz w:val="19"/>
              </w:rPr>
              <w:t xml:space="preserve"> &amp; </w:t>
            </w:r>
            <w:r>
              <w:rPr>
                <w:rFonts w:ascii="Consolas" w:hAnsi="Consolas" w:cs="Consolas" w:eastAsia="Noto Sans JP"/>
                <w:color w:val="3C4043"/>
                <w:sz w:val="17"/>
                <w:shd w:val="clear" w:color="auto" w:fill="F1F3F4"/>
              </w:rPr>
              <w:t>slide_en.pptx</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b/>
                <w:color w:val="3C4043"/>
                <w:sz w:val="17"/>
                <w:shd w:val="clear" w:color="auto" w:fill="F1F3F4"/>
              </w:rPr>
              <w:t>images</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drawlib init project images</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Standalone Python drawing batch scripts</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images_src/</w:t>
            </w:r>
            <w:r>
              <w:rPr>
                <w:rFonts w:ascii="Roboto" w:hAnsi="Roboto" w:cs="Roboto" w:eastAsia="Noto Sans JP"/>
                <w:color w:val="3C4043"/>
                <w:sz w:val="19"/>
              </w:rPr>
              <w:t xml:space="preserve"> -&gt; </w:t>
            </w:r>
            <w:r>
              <w:rPr>
                <w:rFonts w:ascii="Consolas" w:hAnsi="Consolas" w:cs="Consolas" w:eastAsia="Noto Sans JP"/>
                <w:color w:val="3C4043"/>
                <w:sz w:val="17"/>
                <w:shd w:val="clear" w:color="auto" w:fill="F1F3F4"/>
              </w:rPr>
              <w:t>images/</w:t>
            </w:r>
          </w:p>
        </w:tc>
      </w:tr>
    </w:tbl>
    <w:p>
      <w:pPr>
        <w:spacing w:before="0" w:after="80" w:line="240" w:lineRule="auto"/>
      </w:pPr>
      <w:r>
        <w:rPr>
          <w:sz w:val="4"/>
        </w:rPr>
      </w:r>
    </w:p>
    <w:p>
      <w:pPr>
        <w:keepNext/>
        <w:spacing w:before="120" w:after="40"/>
        <w:jc w:val="center"/>
      </w:pPr>
      <w:r>
        <w:drawing>
          <wp:inline xmlns:a="http://schemas.openxmlformats.org/drawingml/2006/main" xmlns:pic="http://schemas.openxmlformats.org/drawingml/2006/picture">
            <wp:extent cx="5396210" cy="2158484"/>
            <wp:docPr id="22" name="Picture 22"/>
            <wp:cNvGraphicFramePr>
              <a:graphicFrameLocks noChangeAspect="1"/>
            </wp:cNvGraphicFramePr>
            <a:graphic>
              <a:graphicData uri="http://schemas.openxmlformats.org/drawingml/2006/picture">
                <pic:pic>
                  <pic:nvPicPr>
                    <pic:cNvPr id="0" name="14-project_templates_1_1484023.png"/>
                    <pic:cNvPicPr/>
                  </pic:nvPicPr>
                  <pic:blipFill>
                    <a:blip r:embed="rId30"/>
                    <a:stretch>
                      <a:fillRect/>
                    </a:stretch>
                  </pic:blipFill>
                  <pic:spPr>
                    <a:xfrm>
                      <a:off x="0" y="0"/>
                      <a:ext cx="5396210" cy="2158484"/>
                    </a:xfrm>
                    <a:prstGeom prst="rect"/>
                  </pic:spPr>
                </pic:pic>
              </a:graphicData>
            </a:graphic>
          </wp:inline>
        </w:drawing>
      </w:r>
    </w:p>
    <w:p>
      <w:pPr>
        <w:pStyle w:val="Caption"/>
        <w:jc w:val="center"/>
      </w:pPr>
      <w:r>
        <w:rPr>
          <w:rFonts w:ascii="Roboto" w:hAnsi="Roboto" w:cs="Roboto" w:eastAsia="Noto Sans JP"/>
        </w:rPr>
        <w:t>Figure 14.1: The Four Standard Drawlib Project Templates</w:t>
      </w:r>
    </w:p>
    <w:p>
      <w:bookmarkStart w:id="71" w:name="chapter_15_14_project_templates_standard"/>
      <w:pPr>
        <w:pStyle w:val="Heading2"/>
      </w:pPr>
      <w:bookmarkEnd w:id="71"/>
      <w:r>
        <w:rPr>
          <w:rFonts w:ascii="Roboto" w:hAnsi="Roboto" w:cs="Roboto" w:eastAsia="Noto Sans JP"/>
          <w:b/>
          <w:color w:val="202124"/>
        </w:rPr>
        <w:t>Standard Project Directory Architecture</w:t>
      </w:r>
    </w:p>
    <w:p>
      <w:pPr/>
      <w:r>
        <w:rPr>
          <w:rFonts w:ascii="Roboto" w:hAnsi="Roboto" w:cs="Roboto" w:eastAsia="Noto Sans JP"/>
          <w:color w:val="3C4043"/>
        </w:rPr>
        <w:t>Every Drawlib Markdown project (</w:t>
      </w:r>
      <w:r>
        <w:rPr>
          <w:rFonts w:ascii="Consolas" w:hAnsi="Consolas" w:cs="Consolas" w:eastAsia="Noto Sans JP"/>
          <w:color w:val="185ABC"/>
          <w:sz w:val="19"/>
          <w:shd w:val="clear" w:color="auto" w:fill="F1F3F4"/>
        </w:rPr>
        <w:t>doc</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site</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slide</w:t>
      </w:r>
      <w:r>
        <w:rPr>
          <w:rFonts w:ascii="Roboto" w:hAnsi="Roboto" w:cs="Roboto" w:eastAsia="Noto Sans JP"/>
          <w:color w:val="3C4043"/>
        </w:rPr>
        <w:t xml:space="preserve">) uses a unified </w:t>
      </w:r>
      <w:r>
        <w:rPr>
          <w:rFonts w:ascii="Consolas" w:hAnsi="Consolas" w:cs="Consolas" w:eastAsia="Noto Sans JP"/>
          <w:color w:val="185ABC"/>
          <w:sz w:val="19"/>
          <w:shd w:val="clear" w:color="auto" w:fill="F1F3F4"/>
        </w:rPr>
        <w:t>drawlib.toml</w:t>
      </w:r>
      <w:r>
        <w:rPr>
          <w:rFonts w:ascii="Roboto" w:hAnsi="Roboto" w:cs="Roboto" w:eastAsia="Noto Sans JP"/>
          <w:color w:val="3C4043"/>
        </w:rPr>
        <w:t xml:space="preserve"> manifest and </w:t>
      </w:r>
      <w:r>
        <w:rPr>
          <w:rFonts w:ascii="Consolas" w:hAnsi="Consolas" w:cs="Consolas" w:eastAsia="Noto Sans JP"/>
          <w:color w:val="185ABC"/>
          <w:sz w:val="19"/>
          <w:shd w:val="clear" w:color="auto" w:fill="F1F3F4"/>
        </w:rPr>
        <w:t>&lt;lang&gt;/</w:t>
      </w:r>
      <w:r>
        <w:rPr>
          <w:rFonts w:ascii="Roboto" w:hAnsi="Roboto" w:cs="Roboto" w:eastAsia="Noto Sans JP"/>
          <w:color w:val="3C4043"/>
        </w:rPr>
        <w:t xml:space="preserve"> locale subdirectories (</w:t>
      </w:r>
      <w:r>
        <w:rPr>
          <w:rFonts w:ascii="Consolas" w:hAnsi="Consolas" w:cs="Consolas" w:eastAsia="Noto Sans JP"/>
          <w:color w:val="185ABC"/>
          <w:sz w:val="19"/>
          <w:shd w:val="clear" w:color="auto" w:fill="F1F3F4"/>
        </w:rPr>
        <w:t>-l en</w:t>
      </w:r>
      <w:r>
        <w:rPr>
          <w:rFonts w:ascii="Roboto" w:hAnsi="Roboto" w:cs="Roboto" w:eastAsia="Noto Sans JP"/>
          <w:color w:val="3C4043"/>
        </w:rPr>
        <w:t xml:space="preserve"> or </w:t>
      </w:r>
      <w:r>
        <w:rPr>
          <w:rFonts w:ascii="Consolas" w:hAnsi="Consolas" w:cs="Consolas" w:eastAsia="Noto Sans JP"/>
          <w:color w:val="185ABC"/>
          <w:sz w:val="19"/>
          <w:shd w:val="clear" w:color="auto" w:fill="F1F3F4"/>
        </w:rPr>
        <w:t>-l en,ja</w:t>
      </w:r>
      <w:r>
        <w:rPr>
          <w:rFonts w:ascii="Roboto" w:hAnsi="Roboto" w:cs="Roboto" w:eastAsia="Noto Sans JP"/>
          <w:color w:val="3C4043"/>
        </w:rPr>
        <w:t>), adhering to strict source-of-truth isolation:</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color w:val="3C4043"/>
                <w:sz w:val="18"/>
              </w:rPr>
              <w:t>my_project/</w:t>
            </w:r>
            <w:r>
              <w:br/>
            </w:r>
            <w:r>
              <w:rPr>
                <w:rFonts w:ascii="Consolas" w:hAnsi="Consolas" w:cs="Consolas" w:eastAsia="Noto Sans JP"/>
                <w:color w:val="3C4043"/>
                <w:sz w:val="18"/>
              </w:rPr>
              <w:t>├── docs_src/               # SOURCE OF TRUTH (Always edit here)</w:t>
            </w:r>
            <w:r>
              <w:br/>
            </w:r>
            <w:r>
              <w:rPr>
                <w:rFonts w:ascii="Consolas" w:hAnsi="Consolas" w:cs="Consolas" w:eastAsia="Noto Sans JP"/>
                <w:color w:val="3C4043"/>
                <w:sz w:val="18"/>
              </w:rPr>
              <w:t>│   ├── drawlib.toml        # Project manifest ([project] + [i18n])</w:t>
            </w:r>
            <w:r>
              <w:br/>
            </w:r>
            <w:r>
              <w:rPr>
                <w:rFonts w:ascii="Consolas" w:hAnsi="Consolas" w:cs="Consolas" w:eastAsia="Noto Sans JP"/>
                <w:color w:val="3C4043"/>
                <w:sz w:val="18"/>
              </w:rPr>
              <w:t>│   ├── en/                 # Locale content directory (add ja/ for i18n)</w:t>
            </w:r>
            <w:r>
              <w:br/>
            </w:r>
            <w:r>
              <w:rPr>
                <w:rFonts w:ascii="Consolas" w:hAnsi="Consolas" w:cs="Consolas" w:eastAsia="Noto Sans JP"/>
                <w:color w:val="3C4043"/>
                <w:sz w:val="18"/>
              </w:rPr>
              <w:t>│   │   ├── index.md        # Landing page (or 00_cover.md for doc)</w:t>
            </w:r>
            <w:r>
              <w:br/>
            </w:r>
            <w:r>
              <w:rPr>
                <w:rFonts w:ascii="Consolas" w:hAnsi="Consolas" w:cs="Consolas" w:eastAsia="Noto Sans JP"/>
                <w:color w:val="3C4043"/>
                <w:sz w:val="18"/>
              </w:rPr>
              <w:t>│   │   ├── 01_overview.md  # Chapter / section page</w:t>
            </w:r>
            <w:r>
              <w:br/>
            </w:r>
            <w:r>
              <w:rPr>
                <w:rFonts w:ascii="Consolas" w:hAnsi="Consolas" w:cs="Consolas" w:eastAsia="Noto Sans JP"/>
                <w:color w:val="3C4043"/>
                <w:sz w:val="18"/>
              </w:rPr>
              <w:t>│   │   └── navbar.md       # Sidebar navigation tree (for site template)</w:t>
            </w:r>
            <w:r>
              <w:br/>
            </w:r>
            <w:r>
              <w:rPr>
                <w:rFonts w:ascii="Consolas" w:hAnsi="Consolas" w:cs="Consolas" w:eastAsia="Noto Sans JP"/>
                <w:color w:val="3C4043"/>
                <w:sz w:val="18"/>
              </w:rPr>
              <w:t>│   ├── _assets/            # Shared static logos &amp; images</w:t>
            </w:r>
            <w:r>
              <w:br/>
            </w:r>
            <w:r>
              <w:rPr>
                <w:rFonts w:ascii="Consolas" w:hAnsi="Consolas" w:cs="Consolas" w:eastAsia="Noto Sans JP"/>
                <w:color w:val="3C4043"/>
                <w:sz w:val="18"/>
              </w:rPr>
              <w:t>│   ├── styles.py           # Custom project design tokens (optional)</w:t>
            </w:r>
            <w:r>
              <w:br/>
            </w:r>
            <w:r>
              <w:rPr>
                <w:rFonts w:ascii="Consolas" w:hAnsi="Consolas" w:cs="Consolas" w:eastAsia="Noto Sans JP"/>
                <w:color w:val="3C4043"/>
                <w:sz w:val="18"/>
              </w:rPr>
              <w:t>│   ├── utils.py            # Custom drawing helper macros (optional)</w:t>
            </w:r>
            <w:r>
              <w:br/>
            </w:r>
            <w:r>
              <w:rPr>
                <w:rFonts w:ascii="Consolas" w:hAnsi="Consolas" w:cs="Consolas" w:eastAsia="Noto Sans JP"/>
                <w:color w:val="3C4043"/>
                <w:sz w:val="18"/>
              </w:rPr>
              <w:t>│   ├── template.html       # HTML layout template (optional)</w:t>
            </w:r>
            <w:r>
              <w:br/>
            </w:r>
            <w:r>
              <w:rPr>
                <w:rFonts w:ascii="Consolas" w:hAnsi="Consolas" w:cs="Consolas" w:eastAsia="Noto Sans JP"/>
                <w:color w:val="3C4043"/>
                <w:sz w:val="18"/>
              </w:rPr>
              <w:t>│   ├── style.css           # Custom CSS styling (optional)</w:t>
            </w:r>
            <w:r>
              <w:br/>
            </w:r>
            <w:r>
              <w:rPr>
                <w:rFonts w:ascii="Consolas" w:hAnsi="Consolas" w:cs="Consolas" w:eastAsia="Noto Sans JP"/>
                <w:color w:val="3C4043"/>
                <w:sz w:val="18"/>
              </w:rPr>
              <w:t>│   └── build.sh            # Automated build launcher script</w:t>
            </w:r>
            <w:r>
              <w:br/>
            </w:r>
            <w:r>
              <w:rPr>
                <w:rFonts w:ascii="Consolas" w:hAnsi="Consolas" w:cs="Consolas" w:eastAsia="Noto Sans JP"/>
                <w:color w:val="3C4043"/>
                <w:sz w:val="18"/>
              </w:rPr>
              <w:t>├── docs_html/              # GENERATED: Static HTML website (do not edit directly)</w:t>
            </w:r>
            <w:r>
              <w:br/>
            </w:r>
            <w:r>
              <w:rPr>
                <w:rFonts w:ascii="Consolas" w:hAnsi="Consolas" w:cs="Consolas" w:eastAsia="Noto Sans JP"/>
                <w:color w:val="3C4043"/>
                <w:sz w:val="18"/>
              </w:rPr>
              <w:t>└── docs_markdown/          # GENERATED: Markdown with images for GitHub</w:t>
            </w:r>
          </w:p>
        </w:tc>
      </w:tr>
    </w:tbl>
    <w:p>
      <w:pPr>
        <w:spacing w:before="0" w:after="80" w:line="240" w:lineRule="auto"/>
      </w:pPr>
      <w:r>
        <w:rPr>
          <w:sz w:val="4"/>
        </w:rPr>
      </w:r>
    </w:p>
    <w:p>
      <w:bookmarkStart w:id="72" w:name="chapter_15_14_project_templates_presenta"/>
      <w:pPr>
        <w:pStyle w:val="Heading2"/>
      </w:pPr>
      <w:bookmarkEnd w:id="72"/>
      <w:r>
        <w:rPr>
          <w:rFonts w:ascii="Roboto" w:hAnsi="Roboto" w:cs="Roboto" w:eastAsia="Noto Sans JP"/>
          <w:b/>
          <w:color w:val="202124"/>
        </w:rPr>
        <w:t xml:space="preserve">Presentations with </w:t>
      </w:r>
      <w:r>
        <w:rPr>
          <w:rFonts w:ascii="Consolas" w:hAnsi="Consolas" w:cs="Consolas" w:eastAsia="Noto Sans JP"/>
          <w:b/>
          <w:color w:val="202124"/>
          <w:sz w:val="19"/>
          <w:shd w:val="clear" w:color="auto" w:fill="F1F3F4"/>
        </w:rPr>
        <w:t>drawlib.slide</w:t>
      </w:r>
    </w:p>
    <w:p>
      <w:pPr/>
      <w:r>
        <w:rPr>
          <w:rFonts w:ascii="Roboto" w:hAnsi="Roboto" w:cs="Roboto" w:eastAsia="Noto Sans JP"/>
          <w:color w:val="3C4043"/>
        </w:rPr>
        <w:t xml:space="preserve">The </w:t>
      </w:r>
      <w:r>
        <w:rPr>
          <w:rFonts w:ascii="Consolas" w:hAnsi="Consolas" w:cs="Consolas" w:eastAsia="Noto Sans JP"/>
          <w:color w:val="185ABC"/>
          <w:sz w:val="19"/>
          <w:shd w:val="clear" w:color="auto" w:fill="F1F3F4"/>
        </w:rPr>
        <w:t>slide</w:t>
      </w:r>
      <w:r>
        <w:rPr>
          <w:rFonts w:ascii="Roboto" w:hAnsi="Roboto" w:cs="Roboto" w:eastAsia="Noto Sans JP"/>
          <w:color w:val="3C4043"/>
        </w:rPr>
        <w:t xml:space="preserve"> template compiles 16:9 widescreen presentation decks (</w:t>
      </w:r>
      <w:r>
        <w:rPr>
          <w:rFonts w:ascii="Consolas" w:hAnsi="Consolas" w:cs="Consolas" w:eastAsia="Noto Sans JP"/>
          <w:color w:val="185ABC"/>
          <w:sz w:val="19"/>
          <w:shd w:val="clear" w:color="auto" w:fill="F1F3F4"/>
        </w:rPr>
        <w:t>slide_src/&lt;lang&gt;/*.md</w:t>
      </w:r>
      <w:r>
        <w:rPr>
          <w:rFonts w:ascii="Roboto" w:hAnsi="Roboto" w:cs="Roboto" w:eastAsia="Noto Sans JP"/>
          <w:color w:val="3C4043"/>
        </w:rPr>
        <w:t>) to an interactive web presentation (</w:t>
      </w:r>
      <w:r>
        <w:rPr>
          <w:rFonts w:ascii="Consolas" w:hAnsi="Consolas" w:cs="Consolas" w:eastAsia="Noto Sans JP"/>
          <w:color w:val="185ABC"/>
          <w:sz w:val="19"/>
          <w:shd w:val="clear" w:color="auto" w:fill="F1F3F4"/>
        </w:rPr>
        <w:t>slide_html/&lt;lang&gt;/index.html</w:t>
      </w:r>
      <w:r>
        <w:rPr>
          <w:rFonts w:ascii="Roboto" w:hAnsi="Roboto" w:cs="Roboto" w:eastAsia="Noto Sans JP"/>
          <w:color w:val="3C4043"/>
        </w:rPr>
        <w:t>), a vector PDF deck (</w:t>
      </w:r>
      <w:r>
        <w:rPr>
          <w:rFonts w:ascii="Consolas" w:hAnsi="Consolas" w:cs="Consolas" w:eastAsia="Noto Sans JP"/>
          <w:color w:val="185ABC"/>
          <w:sz w:val="19"/>
          <w:shd w:val="clear" w:color="auto" w:fill="F1F3F4"/>
        </w:rPr>
        <w:t>slide_&lt;lang&gt;.pdf</w:t>
      </w:r>
      <w:r>
        <w:rPr>
          <w:rFonts w:ascii="Roboto" w:hAnsi="Roboto" w:cs="Roboto" w:eastAsia="Noto Sans JP"/>
          <w:color w:val="3C4043"/>
        </w:rPr>
        <w:t>), and an editable MS PowerPoint deck (</w:t>
      </w:r>
      <w:r>
        <w:rPr>
          <w:rFonts w:ascii="Consolas" w:hAnsi="Consolas" w:cs="Consolas" w:eastAsia="Noto Sans JP"/>
          <w:color w:val="185ABC"/>
          <w:sz w:val="19"/>
          <w:shd w:val="clear" w:color="auto" w:fill="F1F3F4"/>
        </w:rPr>
        <w:t>slide_&lt;lang&gt;.pptx</w:t>
      </w:r>
      <w:r>
        <w:rPr>
          <w:rFonts w:ascii="Roboto" w:hAnsi="Roboto" w:cs="Roboto" w:eastAsia="Noto Sans JP"/>
          <w:color w:val="3C4043"/>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i/>
                <w:color w:val="80868B"/>
                <w:sz w:val="18"/>
              </w:rPr>
              <w:t># slide_src/utils.py</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slide</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current_slide</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text</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text</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Styles</w:t>
            </w:r>
            <w:r>
              <w:br/>
            </w:r>
            <w:r>
              <w:br/>
            </w:r>
            <w:r>
              <w:rPr>
                <w:rFonts w:ascii="Consolas" w:hAnsi="Consolas" w:cs="Consolas" w:eastAsia="Noto Sans JP"/>
                <w:b/>
                <w:color w:val="1A73E8"/>
                <w:sz w:val="18"/>
              </w:rPr>
              <w:t>def</w:t>
            </w:r>
            <w:r>
              <w:rPr>
                <w:rFonts w:ascii="Consolas" w:hAnsi="Consolas" w:cs="Consolas" w:eastAsia="Noto Sans JP"/>
                <w:color w:val="3C4043"/>
                <w:sz w:val="18"/>
              </w:rPr>
              <w:t xml:space="preserve"> </w:t>
            </w:r>
            <w:r>
              <w:rPr>
                <w:rFonts w:ascii="Consolas" w:hAnsi="Consolas" w:cs="Consolas" w:eastAsia="Noto Sans JP"/>
                <w:color w:val="D93025"/>
                <w:sz w:val="18"/>
              </w:rPr>
              <w:t>draw_slide_footer</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i/>
                <w:color w:val="80868B"/>
                <w:sz w:val="18"/>
              </w:rPr>
              <w:t># Introspect page number and total count at draw time</w:t>
            </w:r>
            <w:r>
              <w:br/>
            </w:r>
            <w:r>
              <w:rPr>
                <w:rFonts w:ascii="Consolas" w:hAnsi="Consolas" w:cs="Consolas" w:eastAsia="Noto Sans JP"/>
                <w:color w:val="3C4043"/>
                <w:sz w:val="18"/>
              </w:rPr>
              <w:t xml:space="preserve">    </w:t>
            </w:r>
            <w:r>
              <w:rPr>
                <w:rFonts w:ascii="Consolas" w:hAnsi="Consolas" w:cs="Consolas" w:eastAsia="Noto Sans JP"/>
                <w:color w:val="3C4043"/>
                <w:sz w:val="18"/>
              </w:rPr>
              <w:t>page_text</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1E8E3E"/>
                <w:sz w:val="18"/>
              </w:rPr>
              <w:t>f</w:t>
            </w:r>
            <w:r>
              <w:rPr>
                <w:rFonts w:ascii="Consolas" w:hAnsi="Consolas" w:cs="Consolas" w:eastAsia="Noto Sans JP"/>
                <w:color w:val="1E8E3E"/>
                <w:sz w:val="18"/>
              </w:rPr>
              <w:t>"</w:t>
            </w:r>
            <w:r>
              <w:rPr>
                <w:rFonts w:ascii="Consolas" w:hAnsi="Consolas" w:cs="Consolas" w:eastAsia="Noto Sans JP"/>
                <w:color w:val="1E8E3E"/>
                <w:sz w:val="18"/>
              </w:rPr>
              <w:t>{</w:t>
            </w:r>
            <w:r>
              <w:rPr>
                <w:rFonts w:ascii="Consolas" w:hAnsi="Consolas" w:cs="Consolas" w:eastAsia="Noto Sans JP"/>
                <w:color w:val="3C4043"/>
                <w:sz w:val="18"/>
              </w:rPr>
              <w:t>current_slide</w:t>
            </w:r>
            <w:r>
              <w:rPr>
                <w:rFonts w:ascii="Consolas" w:hAnsi="Consolas" w:cs="Consolas" w:eastAsia="Noto Sans JP"/>
                <w:color w:val="5F6368"/>
                <w:sz w:val="18"/>
              </w:rPr>
              <w:t>.</w:t>
            </w:r>
            <w:r>
              <w:rPr>
                <w:rFonts w:ascii="Consolas" w:hAnsi="Consolas" w:cs="Consolas" w:eastAsia="Noto Sans JP"/>
                <w:color w:val="3C4043"/>
                <w:sz w:val="18"/>
              </w:rPr>
              <w:t>page_number</w:t>
            </w:r>
            <w:r>
              <w:rPr>
                <w:rFonts w:ascii="Consolas" w:hAnsi="Consolas" w:cs="Consolas" w:eastAsia="Noto Sans JP"/>
                <w:color w:val="1E8E3E"/>
                <w:sz w:val="18"/>
              </w:rPr>
              <w:t>}</w:t>
            </w:r>
            <w:r>
              <w:rPr>
                <w:rFonts w:ascii="Consolas" w:hAnsi="Consolas" w:cs="Consolas" w:eastAsia="Noto Sans JP"/>
                <w:color w:val="1E8E3E"/>
                <w:sz w:val="18"/>
              </w:rPr>
              <w:t xml:space="preserve"> / </w:t>
            </w:r>
            <w:r>
              <w:rPr>
                <w:rFonts w:ascii="Consolas" w:hAnsi="Consolas" w:cs="Consolas" w:eastAsia="Noto Sans JP"/>
                <w:color w:val="1E8E3E"/>
                <w:sz w:val="18"/>
              </w:rPr>
              <w:t>{</w:t>
            </w:r>
            <w:r>
              <w:rPr>
                <w:rFonts w:ascii="Consolas" w:hAnsi="Consolas" w:cs="Consolas" w:eastAsia="Noto Sans JP"/>
                <w:color w:val="3C4043"/>
                <w:sz w:val="18"/>
              </w:rPr>
              <w:t>current_slide</w:t>
            </w:r>
            <w:r>
              <w:rPr>
                <w:rFonts w:ascii="Consolas" w:hAnsi="Consolas" w:cs="Consolas" w:eastAsia="Noto Sans JP"/>
                <w:color w:val="5F6368"/>
                <w:sz w:val="18"/>
              </w:rPr>
              <w:t>.</w:t>
            </w:r>
            <w:r>
              <w:rPr>
                <w:rFonts w:ascii="Consolas" w:hAnsi="Consolas" w:cs="Consolas" w:eastAsia="Noto Sans JP"/>
                <w:color w:val="3C4043"/>
                <w:sz w:val="18"/>
              </w:rPr>
              <w:t>total_pages</w:t>
            </w:r>
            <w:r>
              <w:rPr>
                <w:rFonts w:ascii="Consolas" w:hAnsi="Consolas" w:cs="Consolas" w:eastAsia="Noto Sans JP"/>
                <w:color w:val="1E8E3E"/>
                <w:sz w:val="18"/>
              </w:rPr>
              <w:t>}</w:t>
            </w:r>
            <w:r>
              <w:rPr>
                <w:rFonts w:ascii="Consolas" w:hAnsi="Consolas" w:cs="Consolas" w:eastAsia="Noto Sans JP"/>
                <w:color w:val="1E8E3E"/>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text</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F9AB00"/>
                <w:sz w:val="18"/>
              </w:rPr>
              <w:t>1800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F9AB00"/>
                <w:sz w:val="18"/>
              </w:rPr>
              <w:t>45</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text</w:t>
            </w:r>
            <w:r>
              <w:rPr>
                <w:rFonts w:ascii="Consolas" w:hAnsi="Consolas" w:cs="Consolas" w:eastAsia="Noto Sans JP"/>
                <w:color w:val="5F6368"/>
                <w:sz w:val="18"/>
              </w:rPr>
              <w:t>=</w:t>
            </w:r>
            <w:r>
              <w:rPr>
                <w:rFonts w:ascii="Consolas" w:hAnsi="Consolas" w:cs="Consolas" w:eastAsia="Noto Sans JP"/>
                <w:color w:val="3C4043"/>
                <w:sz w:val="18"/>
              </w:rPr>
              <w:t>page_text</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style</w:t>
            </w:r>
            <w:r>
              <w:rPr>
                <w:rFonts w:ascii="Consolas" w:hAnsi="Consolas" w:cs="Consolas" w:eastAsia="Noto Sans JP"/>
                <w:color w:val="5F6368"/>
                <w:sz w:val="18"/>
              </w:rPr>
              <w:t>=</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Dark</w:t>
            </w:r>
            <w:r>
              <w:rPr>
                <w:rFonts w:ascii="Consolas" w:hAnsi="Consolas" w:cs="Consolas" w:eastAsia="Noto Sans JP"/>
                <w:color w:val="3C4043"/>
                <w:sz w:val="18"/>
              </w:rPr>
              <w:t>)</w:t>
            </w:r>
          </w:p>
        </w:tc>
      </w:tr>
    </w:tbl>
    <w:p>
      <w:pPr>
        <w:spacing w:before="0" w:after="80" w:line="240" w:lineRule="auto"/>
      </w:pPr>
      <w:r>
        <w:rPr>
          <w:sz w:val="4"/>
        </w:rPr>
      </w:r>
    </w:p>
    <w:p>
      <w:bookmarkStart w:id="73" w:name="chapter_15_14_project_templates_dynamic_"/>
      <w:pPr>
        <w:pStyle w:val="Heading2"/>
      </w:pPr>
      <w:bookmarkEnd w:id="73"/>
      <w:r>
        <w:rPr>
          <w:rFonts w:ascii="Roboto" w:hAnsi="Roboto" w:cs="Roboto" w:eastAsia="Noto Sans JP"/>
          <w:b/>
          <w:color w:val="202124"/>
        </w:rPr>
        <w:t xml:space="preserve">Dynamic Animations with </w:t>
      </w:r>
      <w:r>
        <w:rPr>
          <w:rFonts w:ascii="Consolas" w:hAnsi="Consolas" w:cs="Consolas" w:eastAsia="Noto Sans JP"/>
          <w:b/>
          <w:color w:val="202124"/>
          <w:sz w:val="19"/>
          <w:shd w:val="clear" w:color="auto" w:fill="F1F3F4"/>
        </w:rPr>
        <w:t>drawlib.anim</w:t>
      </w:r>
    </w:p>
    <w:p>
      <w:pPr/>
      <w:r>
        <w:rPr>
          <w:rFonts w:ascii="Roboto" w:hAnsi="Roboto" w:cs="Roboto" w:eastAsia="Noto Sans JP"/>
          <w:color w:val="3C4043"/>
        </w:rPr>
        <w:t xml:space="preserve">Drawlib also natively supports generating looping animated diagrams (APNG and Animated WebP) using </w:t>
      </w:r>
      <w:r>
        <w:rPr>
          <w:rFonts w:ascii="Consolas" w:hAnsi="Consolas" w:cs="Consolas" w:eastAsia="Noto Sans JP"/>
          <w:color w:val="185ABC"/>
          <w:sz w:val="19"/>
          <w:shd w:val="clear" w:color="auto" w:fill="F1F3F4"/>
        </w:rPr>
        <w:t>from drawlib.anim import Animation</w:t>
      </w:r>
      <w:r>
        <w:rPr>
          <w:rFonts w:ascii="Roboto" w:hAnsi="Roboto" w:cs="Roboto" w:eastAsia="Noto Sans JP"/>
          <w:color w:val="3C4043"/>
        </w:rPr>
        <w:t>:</w:t>
      </w:r>
    </w:p>
    <w:tbl>
      <w:tblPr>
        <w:tblLook w:firstColumn="1" w:firstRow="1" w:lastColumn="0" w:lastRow="0" w:noHBand="0" w:noVBand="1" w:val="04A0"/>
        <w:tblW w:w="10091" w:type="dxa"/>
      </w:tblPr>
      <w:tblGrid>
        <w:gridCol w:w="10092"/>
      </w:tblGrid>
      <w:tr>
        <w:trPr/>
        <w:tc>
          <w:tcPr>
            <w:tcW w:type="dxa" w:w="10092"/>
            <w:shd w:val="clear" w:color="auto" w:fill="F8F9FA"/>
            <w:tcBorders>
              <w:top w:val="single" w:sz="4" w:space="0" w:color="DADCE0"/>
              <w:bottom w:val="single" w:sz="4" w:space="0" w:color="DADCE0"/>
              <w:left w:val="single" w:sz="4" w:space="0" w:color="DADCE0"/>
              <w:right w:val="single" w:sz="4" w:space="0" w:color="DADCE0"/>
            </w:tcBorders>
            <w:tcMar>
              <w:top w:w="130" w:type="dxa"/>
              <w:bottom w:w="130" w:type="dxa"/>
              <w:left w:w="160" w:type="dxa"/>
              <w:right w:w="160" w:type="dxa"/>
            </w:tcMar>
          </w:tcPr>
          <w:p>
            <w:pPr>
              <w:spacing w:before="0" w:after="0" w:line="300" w:lineRule="auto"/>
            </w:pP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anim</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Animation</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canvas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setup</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shapes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circle</w:t>
            </w:r>
            <w:r>
              <w:br/>
            </w:r>
            <w:r>
              <w:rPr>
                <w:rFonts w:ascii="Consolas" w:hAnsi="Consolas" w:cs="Consolas" w:eastAsia="Noto Sans JP"/>
                <w:b/>
                <w:color w:val="1A73E8"/>
                <w:sz w:val="18"/>
              </w:rPr>
              <w:t>from</w:t>
            </w:r>
            <w:r>
              <w:rPr>
                <w:rFonts w:ascii="Consolas" w:hAnsi="Consolas" w:cs="Consolas" w:eastAsia="Noto Sans JP"/>
                <w:color w:val="3C4043"/>
                <w:sz w:val="18"/>
              </w:rPr>
              <w:t xml:space="preserve"> </w:t>
            </w:r>
            <w:r>
              <w:rPr>
                <w:rFonts w:ascii="Consolas" w:hAnsi="Consolas" w:cs="Consolas" w:eastAsia="Noto Sans JP"/>
                <w:b/>
                <w:color w:val="AF38C4"/>
                <w:sz w:val="18"/>
              </w:rPr>
              <w:t>drawlib</w:t>
            </w:r>
            <w:r>
              <w:rPr>
                <w:rFonts w:ascii="Consolas" w:hAnsi="Consolas" w:cs="Consolas" w:eastAsia="Noto Sans JP"/>
                <w:b/>
                <w:color w:val="AF38C4"/>
                <w:sz w:val="18"/>
              </w:rPr>
              <w:t>.</w:t>
            </w:r>
            <w:r>
              <w:rPr>
                <w:rFonts w:ascii="Consolas" w:hAnsi="Consolas" w:cs="Consolas" w:eastAsia="Noto Sans JP"/>
                <w:b/>
                <w:color w:val="AF38C4"/>
                <w:sz w:val="18"/>
              </w:rPr>
              <w:t>styles</w:t>
            </w:r>
            <w:r>
              <w:rPr>
                <w:rFonts w:ascii="Consolas" w:hAnsi="Consolas" w:cs="Consolas" w:eastAsia="Noto Sans JP"/>
                <w:color w:val="3C4043"/>
                <w:sz w:val="18"/>
              </w:rPr>
              <w:t xml:space="preserve"> </w:t>
            </w:r>
            <w:r>
              <w:rPr>
                <w:rFonts w:ascii="Consolas" w:hAnsi="Consolas" w:cs="Consolas" w:eastAsia="Noto Sans JP"/>
                <w:b/>
                <w:color w:val="1A73E8"/>
                <w:sz w:val="18"/>
              </w:rPr>
              <w:t>import</w:t>
            </w:r>
            <w:r>
              <w:rPr>
                <w:rFonts w:ascii="Consolas" w:hAnsi="Consolas" w:cs="Consolas" w:eastAsia="Noto Sans JP"/>
                <w:color w:val="3C4043"/>
                <w:sz w:val="18"/>
              </w:rPr>
              <w:t xml:space="preserve"> </w:t>
            </w:r>
            <w:r>
              <w:rPr>
                <w:rFonts w:ascii="Consolas" w:hAnsi="Consolas" w:cs="Consolas" w:eastAsia="Noto Sans JP"/>
                <w:color w:val="3C4043"/>
                <w:sz w:val="18"/>
              </w:rPr>
              <w:t>Styles</w:t>
            </w:r>
            <w:r>
              <w:br/>
            </w:r>
            <w:r>
              <w:br/>
            </w:r>
            <w:r>
              <w:rPr>
                <w:rFonts w:ascii="Consolas" w:hAnsi="Consolas" w:cs="Consolas" w:eastAsia="Noto Sans JP"/>
                <w:color w:val="3C4043"/>
                <w:sz w:val="18"/>
              </w:rPr>
              <w:t>anim</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Animation</w:t>
            </w:r>
            <w:r>
              <w:rPr>
                <w:rFonts w:ascii="Consolas" w:hAnsi="Consolas" w:cs="Consolas" w:eastAsia="Noto Sans JP"/>
                <w:color w:val="3C4043"/>
                <w:sz w:val="18"/>
              </w:rPr>
              <w:t>(</w:t>
            </w:r>
            <w:r>
              <w:rPr>
                <w:rFonts w:ascii="Consolas" w:hAnsi="Consolas" w:cs="Consolas" w:eastAsia="Noto Sans JP"/>
                <w:color w:val="3C4043"/>
                <w:sz w:val="18"/>
              </w:rPr>
              <w:t>file</w:t>
            </w:r>
            <w:r>
              <w:rPr>
                <w:rFonts w:ascii="Consolas" w:hAnsi="Consolas" w:cs="Consolas" w:eastAsia="Noto Sans JP"/>
                <w:color w:val="5F6368"/>
                <w:sz w:val="18"/>
              </w:rPr>
              <w:t>=</w:t>
            </w:r>
            <w:r>
              <w:rPr>
                <w:rFonts w:ascii="Consolas" w:hAnsi="Consolas" w:cs="Consolas" w:eastAsia="Noto Sans JP"/>
                <w:color w:val="1E8E3E"/>
                <w:sz w:val="18"/>
              </w:rPr>
              <w:t>"</w:t>
            </w:r>
            <w:r>
              <w:rPr>
                <w:rFonts w:ascii="Consolas" w:hAnsi="Consolas" w:cs="Consolas" w:eastAsia="Noto Sans JP"/>
                <w:color w:val="1E8E3E"/>
                <w:sz w:val="18"/>
              </w:rPr>
              <w:t>pipeline_flow.webp</w:t>
            </w:r>
            <w:r>
              <w:rPr>
                <w:rFonts w:ascii="Consolas" w:hAnsi="Consolas" w:cs="Consolas" w:eastAsia="Noto Sans JP"/>
                <w:color w:val="1E8E3E"/>
                <w:sz w:val="18"/>
              </w:rPr>
              <w:t>"</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loop</w:t>
            </w:r>
            <w:r>
              <w:rPr>
                <w:rFonts w:ascii="Consolas" w:hAnsi="Consolas" w:cs="Consolas" w:eastAsia="Noto Sans JP"/>
                <w:color w:val="5F6368"/>
                <w:sz w:val="18"/>
              </w:rPr>
              <w:t>=</w:t>
            </w:r>
            <w:r>
              <w:rPr>
                <w:rFonts w:ascii="Consolas" w:hAnsi="Consolas" w:cs="Consolas" w:eastAsia="Noto Sans JP"/>
                <w:color w:val="F9AB00"/>
                <w:sz w:val="18"/>
              </w:rPr>
              <w:t>0</w:t>
            </w:r>
            <w:r>
              <w:rPr>
                <w:rFonts w:ascii="Consolas" w:hAnsi="Consolas" w:cs="Consolas" w:eastAsia="Noto Sans JP"/>
                <w:color w:val="3C4043"/>
                <w:sz w:val="18"/>
              </w:rPr>
              <w:t>)</w:t>
            </w:r>
            <w:r>
              <w:br/>
            </w:r>
            <w:r>
              <w:rPr>
                <w:rFonts w:ascii="Consolas" w:hAnsi="Consolas" w:cs="Consolas" w:eastAsia="Noto Sans JP"/>
                <w:b/>
                <w:color w:val="1A73E8"/>
                <w:sz w:val="18"/>
              </w:rPr>
              <w:t>for</w:t>
            </w:r>
            <w:r>
              <w:rPr>
                <w:rFonts w:ascii="Consolas" w:hAnsi="Consolas" w:cs="Consolas" w:eastAsia="Noto Sans JP"/>
                <w:color w:val="3C4043"/>
                <w:sz w:val="18"/>
              </w:rPr>
              <w:t xml:space="preserve"> </w:t>
            </w:r>
            <w:r>
              <w:rPr>
                <w:rFonts w:ascii="Consolas" w:hAnsi="Consolas" w:cs="Consolas" w:eastAsia="Noto Sans JP"/>
                <w:color w:val="3C4043"/>
                <w:sz w:val="18"/>
              </w:rPr>
              <w:t>step</w:t>
            </w:r>
            <w:r>
              <w:rPr>
                <w:rFonts w:ascii="Consolas" w:hAnsi="Consolas" w:cs="Consolas" w:eastAsia="Noto Sans JP"/>
                <w:color w:val="3C4043"/>
                <w:sz w:val="18"/>
              </w:rPr>
              <w:t xml:space="preserve"> </w:t>
            </w:r>
            <w:r>
              <w:rPr>
                <w:rFonts w:ascii="Consolas" w:hAnsi="Consolas" w:cs="Consolas" w:eastAsia="Noto Sans JP"/>
                <w:color w:val="5F6368"/>
                <w:sz w:val="18"/>
              </w:rPr>
              <w:t>in</w:t>
            </w:r>
            <w:r>
              <w:rPr>
                <w:rFonts w:ascii="Consolas" w:hAnsi="Consolas" w:cs="Consolas" w:eastAsia="Noto Sans JP"/>
                <w:color w:val="3C4043"/>
                <w:sz w:val="18"/>
              </w:rPr>
              <w:t xml:space="preserve"> </w:t>
            </w:r>
            <w:r>
              <w:rPr>
                <w:rFonts w:ascii="Consolas" w:hAnsi="Consolas" w:cs="Consolas" w:eastAsia="Noto Sans JP"/>
                <w:color w:val="1A73E8"/>
                <w:sz w:val="18"/>
              </w:rPr>
              <w:t>range</w:t>
            </w:r>
            <w:r>
              <w:rPr>
                <w:rFonts w:ascii="Consolas" w:hAnsi="Consolas" w:cs="Consolas" w:eastAsia="Noto Sans JP"/>
                <w:color w:val="3C4043"/>
                <w:sz w:val="18"/>
              </w:rPr>
              <w:t>(</w:t>
            </w:r>
            <w:r>
              <w:rPr>
                <w:rFonts w:ascii="Consolas" w:hAnsi="Consolas" w:cs="Consolas" w:eastAsia="Noto Sans JP"/>
                <w:color w:val="F9AB00"/>
                <w:sz w:val="18"/>
              </w:rPr>
              <w:t>3</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b/>
                <w:color w:val="1A73E8"/>
                <w:sz w:val="18"/>
              </w:rPr>
              <w:t>with</w:t>
            </w:r>
            <w:r>
              <w:rPr>
                <w:rFonts w:ascii="Consolas" w:hAnsi="Consolas" w:cs="Consolas" w:eastAsia="Noto Sans JP"/>
                <w:color w:val="3C4043"/>
                <w:sz w:val="18"/>
              </w:rPr>
              <w:t xml:space="preserve"> </w:t>
            </w:r>
            <w:r>
              <w:rPr>
                <w:rFonts w:ascii="Consolas" w:hAnsi="Consolas" w:cs="Consolas" w:eastAsia="Noto Sans JP"/>
                <w:color w:val="3C4043"/>
                <w:sz w:val="18"/>
              </w:rPr>
              <w:t>anim</w:t>
            </w:r>
            <w:r>
              <w:rPr>
                <w:rFonts w:ascii="Consolas" w:hAnsi="Consolas" w:cs="Consolas" w:eastAsia="Noto Sans JP"/>
                <w:color w:val="5F6368"/>
                <w:sz w:val="18"/>
              </w:rPr>
              <w:t>.</w:t>
            </w:r>
            <w:r>
              <w:rPr>
                <w:rFonts w:ascii="Consolas" w:hAnsi="Consolas" w:cs="Consolas" w:eastAsia="Noto Sans JP"/>
                <w:color w:val="3C4043"/>
                <w:sz w:val="18"/>
              </w:rPr>
              <w:t>frame</w:t>
            </w:r>
            <w:r>
              <w:rPr>
                <w:rFonts w:ascii="Consolas" w:hAnsi="Consolas" w:cs="Consolas" w:eastAsia="Noto Sans JP"/>
                <w:color w:val="3C4043"/>
                <w:sz w:val="18"/>
              </w:rPr>
              <w:t>(</w:t>
            </w:r>
            <w:r>
              <w:rPr>
                <w:rFonts w:ascii="Consolas" w:hAnsi="Consolas" w:cs="Consolas" w:eastAsia="Noto Sans JP"/>
                <w:color w:val="3C4043"/>
                <w:sz w:val="18"/>
              </w:rPr>
              <w:t>duration</w:t>
            </w:r>
            <w:r>
              <w:rPr>
                <w:rFonts w:ascii="Consolas" w:hAnsi="Consolas" w:cs="Consolas" w:eastAsia="Noto Sans JP"/>
                <w:color w:val="5F6368"/>
                <w:sz w:val="18"/>
              </w:rPr>
              <w:t>=</w:t>
            </w:r>
            <w:r>
              <w:rPr>
                <w:rFonts w:ascii="Consolas" w:hAnsi="Consolas" w:cs="Consolas" w:eastAsia="Noto Sans JP"/>
                <w:color w:val="F9AB00"/>
                <w:sz w:val="18"/>
              </w:rPr>
              <w:t>0.5</w:t>
            </w:r>
            <w:r>
              <w:rPr>
                <w:rFonts w:ascii="Consolas" w:hAnsi="Consolas" w:cs="Consolas" w:eastAsia="Noto Sans JP"/>
                <w:color w:val="3C4043"/>
                <w:sz w:val="18"/>
              </w:rPr>
              <w:t>)</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setup</w:t>
            </w:r>
            <w:r>
              <w:rPr>
                <w:rFonts w:ascii="Consolas" w:hAnsi="Consolas" w:cs="Consolas" w:eastAsia="Noto Sans JP"/>
                <w:color w:val="3C4043"/>
                <w:sz w:val="18"/>
              </w:rPr>
              <w:t>(</w:t>
            </w:r>
            <w:r>
              <w:rPr>
                <w:rFonts w:ascii="Consolas" w:hAnsi="Consolas" w:cs="Consolas" w:eastAsia="Noto Sans JP"/>
                <w:color w:val="3C4043"/>
                <w:sz w:val="18"/>
              </w:rPr>
              <w:t>width</w:t>
            </w:r>
            <w:r>
              <w:rPr>
                <w:rFonts w:ascii="Consolas" w:hAnsi="Consolas" w:cs="Consolas" w:eastAsia="Noto Sans JP"/>
                <w:color w:val="5F6368"/>
                <w:sz w:val="18"/>
              </w:rPr>
              <w:t>=</w:t>
            </w:r>
            <w:r>
              <w:rPr>
                <w:rFonts w:ascii="Consolas" w:hAnsi="Consolas" w:cs="Consolas" w:eastAsia="Noto Sans JP"/>
                <w:color w:val="F9AB00"/>
                <w:sz w:val="18"/>
              </w:rPr>
              <w:t>100</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height</w:t>
            </w:r>
            <w:r>
              <w:rPr>
                <w:rFonts w:ascii="Consolas" w:hAnsi="Consolas" w:cs="Consolas" w:eastAsia="Noto Sans JP"/>
                <w:color w:val="5F6368"/>
                <w:sz w:val="18"/>
              </w:rPr>
              <w:t>=</w:t>
            </w:r>
            <w:r>
              <w:rPr>
                <w:rFonts w:ascii="Consolas" w:hAnsi="Consolas" w:cs="Consolas" w:eastAsia="Noto Sans JP"/>
                <w:color w:val="F9AB00"/>
                <w:sz w:val="18"/>
              </w:rPr>
              <w:t>40</w:t>
            </w:r>
            <w:r>
              <w:rPr>
                <w:rFonts w:ascii="Consolas" w:hAnsi="Consolas" w:cs="Consolas" w:eastAsia="Noto Sans JP"/>
                <w:color w:val="3C4043"/>
                <w:sz w:val="18"/>
              </w:rPr>
              <w:t>)</w:t>
            </w:r>
            <w:r>
              <w:br/>
            </w:r>
            <w:r>
              <w:rPr>
                <w:rFonts w:ascii="Consolas" w:hAnsi="Consolas" w:cs="Consolas" w:eastAsia="Noto Sans JP"/>
                <w:color w:val="3C4043"/>
                <w:sz w:val="18"/>
              </w:rPr>
              <w:t xml:space="preserve">        </w:t>
            </w:r>
            <w:r>
              <w:rPr>
                <w:rFonts w:ascii="Consolas" w:hAnsi="Consolas" w:cs="Consolas" w:eastAsia="Noto Sans JP"/>
                <w:color w:val="3C4043"/>
                <w:sz w:val="18"/>
              </w:rPr>
              <w:t>circle</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F9AB00"/>
                <w:sz w:val="18"/>
              </w:rPr>
              <w:t>25</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step</w:t>
            </w:r>
            <w:r>
              <w:rPr>
                <w:rFonts w:ascii="Consolas" w:hAnsi="Consolas" w:cs="Consolas" w:eastAsia="Noto Sans JP"/>
                <w:color w:val="3C4043"/>
                <w:sz w:val="18"/>
              </w:rPr>
              <w:t xml:space="preserve"> </w:t>
            </w:r>
            <w:r>
              <w:rPr>
                <w:rFonts w:ascii="Consolas" w:hAnsi="Consolas" w:cs="Consolas" w:eastAsia="Noto Sans JP"/>
                <w:color w:val="5F6368"/>
                <w:sz w:val="18"/>
              </w:rPr>
              <w:t>*</w:t>
            </w:r>
            <w:r>
              <w:rPr>
                <w:rFonts w:ascii="Consolas" w:hAnsi="Consolas" w:cs="Consolas" w:eastAsia="Noto Sans JP"/>
                <w:color w:val="3C4043"/>
                <w:sz w:val="18"/>
              </w:rPr>
              <w:t xml:space="preserve"> </w:t>
            </w:r>
            <w:r>
              <w:rPr>
                <w:rFonts w:ascii="Consolas" w:hAnsi="Consolas" w:cs="Consolas" w:eastAsia="Noto Sans JP"/>
                <w:color w:val="F9AB00"/>
                <w:sz w:val="18"/>
              </w:rPr>
              <w:t>25</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F9AB00"/>
                <w:sz w:val="18"/>
              </w:rPr>
              <w:t>20</w:t>
            </w:r>
            <w:r>
              <w:rPr>
                <w:rFonts w:ascii="Consolas" w:hAnsi="Consolas" w:cs="Consolas" w:eastAsia="Noto Sans JP"/>
                <w:color w:val="3C4043"/>
                <w:sz w:val="18"/>
              </w:rPr>
              <w:t>)</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radius</w:t>
            </w:r>
            <w:r>
              <w:rPr>
                <w:rFonts w:ascii="Consolas" w:hAnsi="Consolas" w:cs="Consolas" w:eastAsia="Noto Sans JP"/>
                <w:color w:val="5F6368"/>
                <w:sz w:val="18"/>
              </w:rPr>
              <w:t>=</w:t>
            </w:r>
            <w:r>
              <w:rPr>
                <w:rFonts w:ascii="Consolas" w:hAnsi="Consolas" w:cs="Consolas" w:eastAsia="Noto Sans JP"/>
                <w:color w:val="F9AB00"/>
                <w:sz w:val="18"/>
              </w:rPr>
              <w:t>8</w:t>
            </w:r>
            <w:r>
              <w:rPr>
                <w:rFonts w:ascii="Consolas" w:hAnsi="Consolas" w:cs="Consolas" w:eastAsia="Noto Sans JP"/>
                <w:color w:val="3C4043"/>
                <w:sz w:val="18"/>
              </w:rPr>
              <w:t>,</w:t>
            </w:r>
            <w:r>
              <w:rPr>
                <w:rFonts w:ascii="Consolas" w:hAnsi="Consolas" w:cs="Consolas" w:eastAsia="Noto Sans JP"/>
                <w:color w:val="3C4043"/>
                <w:sz w:val="18"/>
              </w:rPr>
              <w:t xml:space="preserve"> </w:t>
            </w:r>
            <w:r>
              <w:rPr>
                <w:rFonts w:ascii="Consolas" w:hAnsi="Consolas" w:cs="Consolas" w:eastAsia="Noto Sans JP"/>
                <w:color w:val="3C4043"/>
                <w:sz w:val="18"/>
              </w:rPr>
              <w:t>style</w:t>
            </w:r>
            <w:r>
              <w:rPr>
                <w:rFonts w:ascii="Consolas" w:hAnsi="Consolas" w:cs="Consolas" w:eastAsia="Noto Sans JP"/>
                <w:color w:val="5F6368"/>
                <w:sz w:val="18"/>
              </w:rPr>
              <w:t>=</w:t>
            </w:r>
            <w:r>
              <w:rPr>
                <w:rFonts w:ascii="Consolas" w:hAnsi="Consolas" w:cs="Consolas" w:eastAsia="Noto Sans JP"/>
                <w:color w:val="3C4043"/>
                <w:sz w:val="18"/>
              </w:rPr>
              <w:t>Styles</w:t>
            </w:r>
            <w:r>
              <w:rPr>
                <w:rFonts w:ascii="Consolas" w:hAnsi="Consolas" w:cs="Consolas" w:eastAsia="Noto Sans JP"/>
                <w:color w:val="5F6368"/>
                <w:sz w:val="18"/>
              </w:rPr>
              <w:t>.</w:t>
            </w:r>
            <w:r>
              <w:rPr>
                <w:rFonts w:ascii="Consolas" w:hAnsi="Consolas" w:cs="Consolas" w:eastAsia="Noto Sans JP"/>
                <w:color w:val="3C4043"/>
                <w:sz w:val="18"/>
              </w:rPr>
              <w:t>PrimaryFlat</w:t>
            </w:r>
            <w:r>
              <w:rPr>
                <w:rFonts w:ascii="Consolas" w:hAnsi="Consolas" w:cs="Consolas" w:eastAsia="Noto Sans JP"/>
                <w:color w:val="3C4043"/>
                <w:sz w:val="18"/>
              </w:rPr>
              <w:t>)</w:t>
            </w:r>
          </w:p>
        </w:tc>
      </w:tr>
    </w:tbl>
    <w:p>
      <w:pPr>
        <w:spacing w:before="0" w:after="80" w:line="240" w:lineRule="auto"/>
      </w:pPr>
      <w:r>
        <w:rPr>
          <w:sz w:val="4"/>
        </w:rPr>
      </w:r>
    </w:p>
    <w:p>
      <w:bookmarkStart w:id="74" w:name="chapter_15_14_project_templates_the_gold"/>
      <w:pPr>
        <w:pStyle w:val="Heading3"/>
      </w:pPr>
      <w:bookmarkEnd w:id="74"/>
      <w:r>
        <w:rPr>
          <w:rFonts w:ascii="Roboto" w:hAnsi="Roboto" w:cs="Roboto" w:eastAsia="Noto Sans JP"/>
          <w:b/>
          <w:color w:val="202124"/>
        </w:rPr>
        <w:t>The Golden Rule of Source of Truth</w:t>
      </w:r>
    </w:p>
    <w:p>
      <w:pPr/>
      <w:r>
        <w:rPr>
          <w:rFonts w:ascii="Roboto" w:hAnsi="Roboto" w:cs="Roboto" w:eastAsia="Noto Sans JP"/>
          <w:color w:val="3C4043"/>
        </w:rPr>
        <w:t>Never edit generated output directories or deliverables (</w:t>
      </w:r>
      <w:r>
        <w:rPr>
          <w:rFonts w:ascii="Consolas" w:hAnsi="Consolas" w:cs="Consolas" w:eastAsia="Noto Sans JP"/>
          <w:color w:val="185ABC"/>
          <w:sz w:val="19"/>
          <w:shd w:val="clear" w:color="auto" w:fill="F1F3F4"/>
        </w:rPr>
        <w:t>docs_html/</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docs_markdown/</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images/</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slide_html/</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*_&lt;lang&gt;.pdf</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*_&lt;lang&gt;.docx</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*_&lt;lang&gt;.pptx</w:t>
      </w:r>
      <w:r>
        <w:rPr>
          <w:rFonts w:ascii="Roboto" w:hAnsi="Roboto" w:cs="Roboto" w:eastAsia="Noto Sans JP"/>
          <w:color w:val="3C4043"/>
        </w:rPr>
        <w:t xml:space="preserve">). All files in these outputs are automatically overwritten during compilation. Always edit files inside </w:t>
      </w:r>
      <w:r>
        <w:rPr>
          <w:rFonts w:ascii="Consolas" w:hAnsi="Consolas" w:cs="Consolas" w:eastAsia="Noto Sans JP"/>
          <w:color w:val="185ABC"/>
          <w:sz w:val="19"/>
          <w:shd w:val="clear" w:color="auto" w:fill="F1F3F4"/>
        </w:rPr>
        <w:t>&lt;base&gt;_src/</w:t>
      </w:r>
      <w:r>
        <w:rPr>
          <w:rFonts w:ascii="Roboto" w:hAnsi="Roboto" w:cs="Roboto" w:eastAsia="Noto Sans JP"/>
          <w:color w:val="3C4043"/>
        </w:rPr>
        <w:t>.</w:t>
      </w:r>
    </w:p>
    <w:p>
      <w:r>
        <w:br w:type="page"/>
      </w:r>
    </w:p>
    <w:p>
      <w:bookmarkStart w:id="76" w:name="chapter_16_15_best_practices_15_best_pra"/>
      <w:bookmarkStart w:id="75" w:name="chapter_16_15_best_practices"/>
      <w:pPr>
        <w:pStyle w:val="Heading1"/>
      </w:pPr>
      <w:bookmarkEnd w:id="75"/>
      <w:bookmarkEnd w:id="76"/>
      <w:r>
        <w:rPr>
          <w:rFonts w:ascii="Roboto" w:hAnsi="Roboto" w:cs="Roboto" w:eastAsia="Noto Sans JP"/>
          <w:b/>
          <w:color w:val="202124"/>
        </w:rPr>
        <w:t>15. Best Practices &amp; Architectural Checklist</w:t>
      </w:r>
    </w:p>
    <w:p>
      <w:pPr/>
      <w:r>
        <w:rPr>
          <w:rFonts w:ascii="Roboto" w:hAnsi="Roboto" w:cs="Roboto" w:eastAsia="Noto Sans JP"/>
          <w:color w:val="3C4043"/>
        </w:rPr>
        <w:t>Drawing effective architectural illustrations requires visual discipline, clear typographic hierarchy, and consistent color semantics. Follow these proven principles when designing with Drawlib.</w:t>
      </w:r>
    </w:p>
    <w:p>
      <w:bookmarkStart w:id="77" w:name="chapter_16_15_best_practices_1_visual_hi"/>
      <w:pPr>
        <w:pStyle w:val="Heading2"/>
      </w:pPr>
      <w:bookmarkEnd w:id="77"/>
      <w:r>
        <w:rPr>
          <w:rFonts w:ascii="Roboto" w:hAnsi="Roboto" w:cs="Roboto" w:eastAsia="Noto Sans JP"/>
          <w:b/>
          <w:color w:val="202124"/>
        </w:rPr>
        <w:t>1. Visual Hierarchy &amp; Typography Scale</w:t>
      </w:r>
    </w:p>
    <w:p>
      <w:pPr/>
      <w:r>
        <w:rPr>
          <w:rFonts w:ascii="Roboto" w:hAnsi="Roboto" w:cs="Roboto" w:eastAsia="Noto Sans JP"/>
          <w:color w:val="3C4043"/>
        </w:rPr>
        <w:t>Establish an unambiguous reading order by adhering to a consistent text hierarchy:</w:t>
      </w:r>
    </w:p>
    <w:tbl>
      <w:tblPr>
        <w:tblLayout w:type="autofit"/>
        <w:tblLook w:firstColumn="1" w:firstRow="1" w:lastColumn="0" w:lastRow="0" w:noHBand="0" w:noVBand="1" w:val="04A0"/>
        <w:tblW w:w="10091" w:type="dxa"/>
      </w:tblPr>
      <w:tblGrid>
        <w:gridCol w:w="2523"/>
        <w:gridCol w:w="2523"/>
        <w:gridCol w:w="2523"/>
        <w:gridCol w:w="2523"/>
      </w:tblGrid>
      <w:tr>
        <w:trPr>
          <w:tblHeader/>
          <w:cantSplit/>
        </w:trPr>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Hierarchy Level</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Recommended Size</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Recommended Style</w:t>
            </w:r>
          </w:p>
        </w:tc>
        <w:tc>
          <w:tcPr>
            <w:tcW w:type="dxa" w:w="2523"/>
            <w:shd w:val="clear" w:color="auto" w:fill="F8F9FA"/>
            <w:tcBorders>
              <w:top w:val="single" w:sz="4" w:space="0" w:color="DADCE0"/>
              <w:bottom w:val="single" w:sz="8"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202124"/>
                <w:sz w:val="19"/>
              </w:rPr>
              <w:t>Typical Placement</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Diagram Title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14–18</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Styles.DarkBold</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Top of canvas or figure caption</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Container / Boundary</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10–12</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Styles.MutedBold</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Top-left of boundary boxes</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Service / Node Title</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9–11</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Styles.WhiteBold</w:t>
            </w:r>
            <w:r>
              <w:rPr>
                <w:rFonts w:ascii="Roboto" w:hAnsi="Roboto" w:cs="Roboto" w:eastAsia="Noto Sans JP"/>
                <w:color w:val="3C4043"/>
                <w:sz w:val="19"/>
              </w:rPr>
              <w:t xml:space="preserve"> (or </w:t>
            </w:r>
            <w:r>
              <w:rPr>
                <w:rFonts w:ascii="Consolas" w:hAnsi="Consolas" w:cs="Consolas" w:eastAsia="Noto Sans JP"/>
                <w:color w:val="3C4043"/>
                <w:sz w:val="17"/>
                <w:shd w:val="clear" w:color="auto" w:fill="F1F3F4"/>
              </w:rPr>
              <w:t>bold</w:t>
            </w:r>
            <w:r>
              <w:rPr>
                <w:rFonts w:ascii="Roboto" w:hAnsi="Roboto" w:cs="Roboto" w:eastAsia="Noto Sans JP"/>
                <w:color w:val="3C4043"/>
                <w:sz w:val="19"/>
              </w:rPr>
              <w:t>)</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Centered inside service cards</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Subtitle / Tech Stack</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7.5–8.5</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Styles.Dark</w:t>
            </w:r>
            <w:r>
              <w:rPr>
                <w:rFonts w:ascii="Roboto" w:hAnsi="Roboto" w:cs="Roboto" w:eastAsia="Noto Sans JP"/>
                <w:color w:val="3C4043"/>
                <w:sz w:val="19"/>
              </w:rPr>
              <w:t xml:space="preserve"> (or </w:t>
            </w:r>
            <w:r>
              <w:rPr>
                <w:rFonts w:ascii="Consolas" w:hAnsi="Consolas" w:cs="Consolas" w:eastAsia="Noto Sans JP"/>
                <w:color w:val="3C4043"/>
                <w:sz w:val="17"/>
                <w:shd w:val="clear" w:color="auto" w:fill="F1F3F4"/>
              </w:rPr>
              <w:t>Styles.Muted</w:t>
            </w:r>
            <w:r>
              <w:rPr>
                <w:rFonts w:ascii="Roboto" w:hAnsi="Roboto" w:cs="Roboto" w:eastAsia="Noto Sans JP"/>
                <w:color w:val="3C4043"/>
                <w:sz w:val="19"/>
              </w:rPr>
              <w:t>)</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Below node titles (</w:t>
            </w:r>
            <w:r>
              <w:rPr>
                <w:rFonts w:ascii="Consolas" w:hAnsi="Consolas" w:cs="Consolas" w:eastAsia="Noto Sans JP"/>
                <w:color w:val="3C4043"/>
                <w:sz w:val="17"/>
                <w:shd w:val="clear" w:color="auto" w:fill="F1F3F4"/>
              </w:rPr>
              <w:t>fastapi / :8000</w:t>
            </w:r>
            <w:r>
              <w:rPr>
                <w:rFonts w:ascii="Roboto" w:hAnsi="Roboto" w:cs="Roboto" w:eastAsia="Noto Sans JP"/>
                <w:color w:val="3C4043"/>
                <w:sz w:val="19"/>
              </w:rPr>
              <w:t>)</w:t>
            </w:r>
          </w:p>
        </w:tc>
      </w:tr>
      <w:tr>
        <w:trPr>
          <w:cantSplit/>
        </w:trPr>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b/>
                <w:color w:val="3C4043"/>
                <w:sz w:val="19"/>
              </w:rPr>
              <w:t>Annotation / Metadata</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7–8</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Consolas" w:hAnsi="Consolas" w:cs="Consolas" w:eastAsia="Noto Sans JP"/>
                <w:color w:val="3C4043"/>
                <w:sz w:val="17"/>
                <w:shd w:val="clear" w:color="auto" w:fill="F1F3F4"/>
              </w:rPr>
              <w:t>Styles.Muted</w:t>
            </w:r>
          </w:p>
        </w:tc>
        <w:tc>
          <w:tcPr>
            <w:tcW w:type="dxa" w:w="2523"/>
            <w:tcBorders>
              <w:top w:val="single" w:sz="4" w:space="0" w:color="DADCE0"/>
              <w:bottom w:val="single" w:sz="4" w:space="0" w:color="DADCE0"/>
              <w:left w:val="none"/>
              <w:right w:val="none"/>
            </w:tcBorders>
            <w:tcMar>
              <w:top w:w="110" w:type="dxa"/>
              <w:bottom w:w="110" w:type="dxa"/>
              <w:left w:w="140" w:type="dxa"/>
              <w:right w:w="140" w:type="dxa"/>
            </w:tcMar>
          </w:tcPr>
          <w:p>
            <w:pPr>
              <w:spacing w:before="0" w:after="0" w:line="300" w:lineRule="auto"/>
              <w:jc w:val="left"/>
            </w:pPr>
            <w:r>
              <w:rPr>
                <w:rFonts w:ascii="Roboto" w:hAnsi="Roboto" w:cs="Roboto" w:eastAsia="Noto Sans JP"/>
                <w:color w:val="3C4043"/>
                <w:sz w:val="19"/>
              </w:rPr>
              <w:t>Connector protocols, IP subnets</w:t>
            </w:r>
          </w:p>
        </w:tc>
      </w:tr>
    </w:tbl>
    <w:p>
      <w:pPr>
        <w:spacing w:before="0" w:after="80" w:line="240" w:lineRule="auto"/>
      </w:pPr>
      <w:r>
        <w:rPr>
          <w:sz w:val="4"/>
        </w:rPr>
      </w:r>
    </w:p>
    <w:p>
      <w:bookmarkStart w:id="78" w:name="chapter_16_15_best_practices_2_perimeter"/>
      <w:pPr>
        <w:pStyle w:val="Heading2"/>
      </w:pPr>
      <w:bookmarkEnd w:id="78"/>
      <w:r>
        <w:rPr>
          <w:rFonts w:ascii="Roboto" w:hAnsi="Roboto" w:cs="Roboto" w:eastAsia="Noto Sans JP"/>
          <w:b/>
          <w:color w:val="202124"/>
        </w:rPr>
        <w:t>2. Perimeter Margins &amp; Spacing</w:t>
      </w:r>
    </w:p>
    <w:p>
      <w:pPr/>
      <w:r>
        <w:rPr>
          <w:rFonts w:ascii="Roboto" w:hAnsi="Roboto" w:cs="Roboto" w:eastAsia="Noto Sans JP"/>
          <w:color w:val="3C4043"/>
        </w:rPr>
        <w:t xml:space="preserve">Never place elements flush against the edges of the canvas. Maintain at least a </w:t>
      </w:r>
      <w:r>
        <w:rPr>
          <w:rFonts w:ascii="Roboto" w:hAnsi="Roboto" w:cs="Roboto" w:eastAsia="Noto Sans JP"/>
          <w:b/>
          <w:color w:val="3C4043"/>
        </w:rPr>
        <w:t>5% to 10% perimeter buffer</w:t>
      </w:r>
      <w:r>
        <w:rPr>
          <w:rFonts w:ascii="Roboto" w:hAnsi="Roboto" w:cs="Roboto" w:eastAsia="Noto Sans JP"/>
          <w:color w:val="3C4043"/>
        </w:rPr>
        <w:t xml:space="preserve"> around the canvas boundary. This ensures illustrations look polished in PDF page margins and responsive web viewports.</w:t>
      </w:r>
    </w:p>
    <w:p>
      <w:bookmarkStart w:id="79" w:name="chapter_16_15_best_practices_3_semantic_"/>
      <w:pPr>
        <w:pStyle w:val="Heading2"/>
      </w:pPr>
      <w:bookmarkEnd w:id="79"/>
      <w:r>
        <w:rPr>
          <w:rFonts w:ascii="Roboto" w:hAnsi="Roboto" w:cs="Roboto" w:eastAsia="Noto Sans JP"/>
          <w:b/>
          <w:color w:val="202124"/>
        </w:rPr>
        <w:t>3. Semantic Color Discipline</w:t>
      </w:r>
    </w:p>
    <w:p>
      <w:pPr/>
      <w:r>
        <w:rPr>
          <w:rFonts w:ascii="Roboto" w:hAnsi="Roboto" w:cs="Roboto" w:eastAsia="Noto Sans JP"/>
          <w:color w:val="3C4043"/>
        </w:rPr>
        <w:t>Avoid arbitrary rainbow palettes. Use colors intentionally to communicate architectural roles:</w:t>
      </w:r>
    </w:p>
    <w:p>
      <w:pPr>
        <w:keepNext/>
        <w:spacing w:before="120" w:after="40"/>
        <w:jc w:val="center"/>
      </w:pPr>
      <w:r>
        <w:drawing>
          <wp:inline xmlns:a="http://schemas.openxmlformats.org/drawingml/2006/main" xmlns:pic="http://schemas.openxmlformats.org/drawingml/2006/picture">
            <wp:extent cx="5396210" cy="2158484"/>
            <wp:docPr id="23" name="Picture 23"/>
            <wp:cNvGraphicFramePr>
              <a:graphicFrameLocks noChangeAspect="1"/>
            </wp:cNvGraphicFramePr>
            <a:graphic>
              <a:graphicData uri="http://schemas.openxmlformats.org/drawingml/2006/picture">
                <pic:pic>
                  <pic:nvPicPr>
                    <pic:cNvPr id="0" name="15-best_practices_1_1484023.png"/>
                    <pic:cNvPicPr/>
                  </pic:nvPicPr>
                  <pic:blipFill>
                    <a:blip r:embed="rId31"/>
                    <a:stretch>
                      <a:fillRect/>
                    </a:stretch>
                  </pic:blipFill>
                  <pic:spPr>
                    <a:xfrm>
                      <a:off x="0" y="0"/>
                      <a:ext cx="5396210" cy="2158484"/>
                    </a:xfrm>
                    <a:prstGeom prst="rect"/>
                  </pic:spPr>
                </pic:pic>
              </a:graphicData>
            </a:graphic>
          </wp:inline>
        </w:drawing>
      </w:r>
    </w:p>
    <w:p>
      <w:pPr>
        <w:pStyle w:val="Caption"/>
        <w:jc w:val="center"/>
      </w:pPr>
      <w:r>
        <w:rPr>
          <w:rFonts w:ascii="Roboto" w:hAnsi="Roboto" w:cs="Roboto" w:eastAsia="Noto Sans JP"/>
        </w:rPr>
        <w:t>Figure 15.1: Architectural Design Best Practices Matrix</w:t>
      </w:r>
    </w:p>
    <w:p>
      <w:bookmarkStart w:id="80" w:name="chapter_16_15_best_practices_4_semantic_"/>
      <w:pPr>
        <w:pStyle w:val="Heading2"/>
      </w:pPr>
      <w:bookmarkEnd w:id="80"/>
      <w:r>
        <w:rPr>
          <w:rFonts w:ascii="Roboto" w:hAnsi="Roboto" w:cs="Roboto" w:eastAsia="Noto Sans JP"/>
          <w:b/>
          <w:color w:val="202124"/>
        </w:rPr>
        <w:t>4. Semantic Coordinates Pattern (</w:t>
      </w:r>
      <w:r>
        <w:rPr>
          <w:rFonts w:ascii="Consolas" w:hAnsi="Consolas" w:cs="Consolas" w:eastAsia="Noto Sans JP"/>
          <w:b/>
          <w:color w:val="202124"/>
          <w:sz w:val="19"/>
          <w:shd w:val="clear" w:color="auto" w:fill="F1F3F4"/>
        </w:rPr>
        <w:t>*_xy</w:t>
      </w:r>
      <w:r>
        <w:rPr>
          <w:rFonts w:ascii="Roboto" w:hAnsi="Roboto" w:cs="Roboto" w:eastAsia="Noto Sans JP"/>
          <w:b/>
          <w:color w:val="202124"/>
        </w:rPr>
        <w:t>)</w:t>
      </w:r>
    </w:p>
    <w:p>
      <w:pPr/>
      <w:r>
        <w:rPr>
          <w:rFonts w:ascii="Roboto" w:hAnsi="Roboto" w:cs="Roboto" w:eastAsia="Noto Sans JP"/>
          <w:color w:val="3C4043"/>
        </w:rPr>
        <w:t xml:space="preserve">Avoid scattering raw coordinate literals </w:t>
      </w:r>
      <w:r>
        <w:rPr>
          <w:rFonts w:ascii="Consolas" w:hAnsi="Consolas" w:cs="Consolas" w:eastAsia="Noto Sans JP"/>
          <w:color w:val="185ABC"/>
          <w:sz w:val="19"/>
          <w:shd w:val="clear" w:color="auto" w:fill="F1F3F4"/>
        </w:rPr>
        <w:t>(50, 25)</w:t>
      </w:r>
      <w:r>
        <w:rPr>
          <w:rFonts w:ascii="Roboto" w:hAnsi="Roboto" w:cs="Roboto" w:eastAsia="Noto Sans JP"/>
          <w:color w:val="3C4043"/>
        </w:rPr>
        <w:t xml:space="preserve"> or cryptic list indices (</w:t>
      </w:r>
      <w:r>
        <w:rPr>
          <w:rFonts w:ascii="Consolas" w:hAnsi="Consolas" w:cs="Consolas" w:eastAsia="Noto Sans JP"/>
          <w:color w:val="185ABC"/>
          <w:sz w:val="19"/>
          <w:shd w:val="clear" w:color="auto" w:fill="F1F3F4"/>
        </w:rPr>
        <w:t>a[1]</w:t>
      </w:r>
      <w:r>
        <w:rPr>
          <w:rFonts w:ascii="Roboto" w:hAnsi="Roboto" w:cs="Roboto" w:eastAsia="Noto Sans JP"/>
          <w:color w:val="3C4043"/>
        </w:rPr>
        <w:t xml:space="preserve">) across drawing calls. Define meaningful coordinate variables (e.g. </w:t>
      </w:r>
      <w:r>
        <w:rPr>
          <w:rFonts w:ascii="Consolas" w:hAnsi="Consolas" w:cs="Consolas" w:eastAsia="Noto Sans JP"/>
          <w:color w:val="185ABC"/>
          <w:sz w:val="19"/>
          <w:shd w:val="clear" w:color="auto" w:fill="F1F3F4"/>
        </w:rPr>
        <w:t>client_xy = (25, 25)</w:t>
      </w:r>
      <w:r>
        <w:rPr>
          <w:rFonts w:ascii="Roboto" w:hAnsi="Roboto" w:cs="Roboto" w:eastAsia="Noto Sans JP"/>
          <w:color w:val="3C4043"/>
        </w:rPr>
        <w:t xml:space="preserve">, </w:t>
      </w:r>
      <w:r>
        <w:rPr>
          <w:rFonts w:ascii="Consolas" w:hAnsi="Consolas" w:cs="Consolas" w:eastAsia="Noto Sans JP"/>
          <w:color w:val="185ABC"/>
          <w:sz w:val="19"/>
          <w:shd w:val="clear" w:color="auto" w:fill="F1F3F4"/>
        </w:rPr>
        <w:t>gateway_xy = (65, 25)</w:t>
      </w:r>
      <w:r>
        <w:rPr>
          <w:rFonts w:ascii="Roboto" w:hAnsi="Roboto" w:cs="Roboto" w:eastAsia="Noto Sans JP"/>
          <w:color w:val="3C4043"/>
        </w:rPr>
        <w:t>) at the beginning of the block:</w:t>
      </w:r>
    </w:p>
    <w:p>
      <w:pPr>
        <w:pStyle w:val="ListBullet"/>
      </w:pPr>
      <w:r>
        <w:rPr>
          <w:rFonts w:ascii="Roboto" w:hAnsi="Roboto" w:cs="Roboto" w:eastAsia="Noto Sans JP"/>
          <w:b/>
          <w:color w:val="3C4043"/>
        </w:rPr>
        <w:t>Refactoring Resilience</w:t>
      </w:r>
      <w:r>
        <w:rPr>
          <w:rFonts w:ascii="Roboto" w:hAnsi="Roboto" w:cs="Roboto" w:eastAsia="Noto Sans JP"/>
          <w:color w:val="3C4043"/>
        </w:rPr>
        <w:t>: Repositioning a node automatically updates both its shape and all incoming/outgoing connection lines.</w:t>
      </w:r>
    </w:p>
    <w:p>
      <w:pPr>
        <w:pStyle w:val="ListBullet"/>
      </w:pPr>
      <w:r>
        <w:rPr>
          <w:rFonts w:ascii="Roboto" w:hAnsi="Roboto" w:cs="Roboto" w:eastAsia="Noto Sans JP"/>
          <w:b/>
          <w:color w:val="3C4043"/>
        </w:rPr>
        <w:t>Self-Documenting Flows</w:t>
      </w:r>
      <w:r>
        <w:rPr>
          <w:rFonts w:ascii="Roboto" w:hAnsi="Roboto" w:cs="Roboto" w:eastAsia="Noto Sans JP"/>
          <w:color w:val="3C4043"/>
        </w:rPr>
        <w:t xml:space="preserve">: Connectors read with immediate clarity: </w:t>
      </w:r>
      <w:r>
        <w:rPr>
          <w:rFonts w:ascii="Consolas" w:hAnsi="Consolas" w:cs="Consolas" w:eastAsia="Noto Sans JP"/>
          <w:color w:val="185ABC"/>
          <w:sz w:val="19"/>
          <w:shd w:val="clear" w:color="auto" w:fill="F1F3F4"/>
        </w:rPr>
        <w:t>line(client_xy, gateway_xy, arrow_head="-&gt;", style=Styles.DarkBold)</w:t>
      </w:r>
      <w:r>
        <w:rPr>
          <w:rFonts w:ascii="Roboto" w:hAnsi="Roboto" w:cs="Roboto" w:eastAsia="Noto Sans JP"/>
          <w:color w:val="3C4043"/>
        </w:rPr>
        <w:t>.</w:t>
      </w:r>
    </w:p>
    <w:p>
      <w:bookmarkStart w:id="81" w:name="chapter_16_15_best_practices_summary_che"/>
      <w:pPr>
        <w:pStyle w:val="Heading2"/>
      </w:pPr>
      <w:bookmarkEnd w:id="81"/>
      <w:r>
        <w:rPr>
          <w:rFonts w:ascii="Roboto" w:hAnsi="Roboto" w:cs="Roboto" w:eastAsia="Noto Sans JP"/>
          <w:b/>
          <w:color w:val="202124"/>
        </w:rPr>
        <w:t>Summary Checklist for Production Blueprints</w:t>
      </w:r>
    </w:p>
    <w:p>
      <w:pPr/>
      <w:r>
        <w:rPr>
          <w:rFonts w:ascii="Roboto" w:hAnsi="Roboto" w:cs="Roboto" w:eastAsia="Noto Sans JP"/>
          <w:color w:val="3C4043"/>
        </w:rPr>
        <w:t>Before merging illustrations into production documentation:</w:t>
      </w:r>
    </w:p>
    <w:p>
      <w:pPr>
        <w:pStyle w:val="ListBullet"/>
      </w:pPr>
      <w:r>
        <w:rPr>
          <w:rFonts w:ascii="Roboto" w:hAnsi="Roboto" w:cs="Roboto" w:eastAsia="Noto Sans JP"/>
          <w:color w:val="3C4043"/>
        </w:rPr>
        <w:t xml:space="preserve">[ ] </w:t>
      </w:r>
      <w:r>
        <w:rPr>
          <w:rFonts w:ascii="Roboto" w:hAnsi="Roboto" w:cs="Roboto" w:eastAsia="Noto Sans JP"/>
          <w:b/>
          <w:color w:val="3C4043"/>
        </w:rPr>
        <w:t>Explicit Imports</w:t>
      </w:r>
      <w:r>
        <w:rPr>
          <w:rFonts w:ascii="Roboto" w:hAnsi="Roboto" w:cs="Roboto" w:eastAsia="Noto Sans JP"/>
          <w:color w:val="3C4043"/>
        </w:rPr>
        <w:t xml:space="preserve">: Does every </w:t>
      </w:r>
      <w:r>
        <w:rPr>
          <w:rFonts w:ascii="Consolas" w:hAnsi="Consolas" w:cs="Consolas" w:eastAsia="Noto Sans JP"/>
          <w:color w:val="185ABC"/>
          <w:sz w:val="19"/>
          <w:shd w:val="clear" w:color="auto" w:fill="F1F3F4"/>
        </w:rPr>
        <w:t>drawlib</w:t>
      </w:r>
      <w:r>
        <w:rPr>
          <w:rFonts w:ascii="Roboto" w:hAnsi="Roboto" w:cs="Roboto" w:eastAsia="Noto Sans JP"/>
          <w:color w:val="3C4043"/>
        </w:rPr>
        <w:t xml:space="preserve"> block explicitly import all required symbols (e.g. </w:t>
      </w:r>
      <w:r>
        <w:rPr>
          <w:rFonts w:ascii="Consolas" w:hAnsi="Consolas" w:cs="Consolas" w:eastAsia="Noto Sans JP"/>
          <w:color w:val="185ABC"/>
          <w:sz w:val="19"/>
          <w:shd w:val="clear" w:color="auto" w:fill="F1F3F4"/>
        </w:rPr>
        <w:t>from drawlib.styles import Colors, Styles</w:t>
      </w:r>
      <w:r>
        <w:rPr>
          <w:rFonts w:ascii="Roboto" w:hAnsi="Roboto" w:cs="Roboto" w:eastAsia="Noto Sans JP"/>
          <w:color w:val="3C4043"/>
        </w:rPr>
        <w:t>)?</w:t>
      </w:r>
    </w:p>
    <w:p>
      <w:pPr>
        <w:pStyle w:val="ListBullet"/>
      </w:pPr>
      <w:r>
        <w:rPr>
          <w:rFonts w:ascii="Roboto" w:hAnsi="Roboto" w:cs="Roboto" w:eastAsia="Noto Sans JP"/>
          <w:color w:val="3C4043"/>
        </w:rPr>
        <w:t xml:space="preserve">[ ] </w:t>
      </w:r>
      <w:r>
        <w:rPr>
          <w:rFonts w:ascii="Roboto" w:hAnsi="Roboto" w:cs="Roboto" w:eastAsia="Noto Sans JP"/>
          <w:b/>
          <w:color w:val="3C4043"/>
        </w:rPr>
        <w:t>Explicit Naming</w:t>
      </w:r>
      <w:r>
        <w:rPr>
          <w:rFonts w:ascii="Roboto" w:hAnsi="Roboto" w:cs="Roboto" w:eastAsia="Noto Sans JP"/>
          <w:color w:val="3C4043"/>
        </w:rPr>
        <w:t xml:space="preserve">: Does every block specify </w:t>
      </w:r>
      <w:r>
        <w:rPr>
          <w:rFonts w:ascii="Consolas" w:hAnsi="Consolas" w:cs="Consolas" w:eastAsia="Noto Sans JP"/>
          <w:color w:val="185ABC"/>
          <w:sz w:val="19"/>
          <w:shd w:val="clear" w:color="auto" w:fill="F1F3F4"/>
        </w:rPr>
        <w:t>file:&lt;name&gt;.png</w:t>
      </w:r>
      <w:r>
        <w:rPr>
          <w:rFonts w:ascii="Roboto" w:hAnsi="Roboto" w:cs="Roboto" w:eastAsia="Noto Sans JP"/>
          <w:color w:val="3C4043"/>
        </w:rPr>
        <w:t xml:space="preserve"> for deterministic referencing?</w:t>
      </w:r>
    </w:p>
    <w:p>
      <w:pPr>
        <w:pStyle w:val="ListBullet"/>
      </w:pPr>
      <w:r>
        <w:rPr>
          <w:rFonts w:ascii="Roboto" w:hAnsi="Roboto" w:cs="Roboto" w:eastAsia="Noto Sans JP"/>
          <w:color w:val="3C4043"/>
        </w:rPr>
        <w:t xml:space="preserve">[ ] </w:t>
      </w:r>
      <w:r>
        <w:rPr>
          <w:rFonts w:ascii="Roboto" w:hAnsi="Roboto" w:cs="Roboto" w:eastAsia="Noto Sans JP"/>
          <w:b/>
          <w:color w:val="3C4043"/>
        </w:rPr>
        <w:t>Semantic Coordinates</w:t>
      </w:r>
      <w:r>
        <w:rPr>
          <w:rFonts w:ascii="Roboto" w:hAnsi="Roboto" w:cs="Roboto" w:eastAsia="Noto Sans JP"/>
          <w:color w:val="3C4043"/>
        </w:rPr>
        <w:t>: Are coordinates organized via named variables (</w:t>
      </w:r>
      <w:r>
        <w:rPr>
          <w:rFonts w:ascii="Consolas" w:hAnsi="Consolas" w:cs="Consolas" w:eastAsia="Noto Sans JP"/>
          <w:color w:val="185ABC"/>
          <w:sz w:val="19"/>
          <w:shd w:val="clear" w:color="auto" w:fill="F1F3F4"/>
        </w:rPr>
        <w:t>*_xy</w:t>
      </w:r>
      <w:r>
        <w:rPr>
          <w:rFonts w:ascii="Roboto" w:hAnsi="Roboto" w:cs="Roboto" w:eastAsia="Noto Sans JP"/>
          <w:color w:val="3C4043"/>
        </w:rPr>
        <w:t>) rather than raw magic literals?</w:t>
      </w:r>
    </w:p>
    <w:p>
      <w:pPr>
        <w:pStyle w:val="ListBullet"/>
      </w:pPr>
      <w:r>
        <w:rPr>
          <w:rFonts w:ascii="Roboto" w:hAnsi="Roboto" w:cs="Roboto" w:eastAsia="Noto Sans JP"/>
          <w:color w:val="3C4043"/>
        </w:rPr>
        <w:t xml:space="preserve">[ ] </w:t>
      </w:r>
      <w:r>
        <w:rPr>
          <w:rFonts w:ascii="Roboto" w:hAnsi="Roboto" w:cs="Roboto" w:eastAsia="Noto Sans JP"/>
          <w:b/>
          <w:color w:val="3C4043"/>
        </w:rPr>
        <w:t>Aspect Ratio</w:t>
      </w:r>
      <w:r>
        <w:rPr>
          <w:rFonts w:ascii="Roboto" w:hAnsi="Roboto" w:cs="Roboto" w:eastAsia="Noto Sans JP"/>
          <w:color w:val="3C4043"/>
        </w:rPr>
        <w:t xml:space="preserve">: Is the canvas </w:t>
      </w:r>
      <w:r>
        <w:rPr>
          <w:rFonts w:ascii="Consolas" w:hAnsi="Consolas" w:cs="Consolas" w:eastAsia="Noto Sans JP"/>
          <w:color w:val="185ABC"/>
          <w:sz w:val="19"/>
          <w:shd w:val="clear" w:color="auto" w:fill="F1F3F4"/>
        </w:rPr>
        <w:t>width</w:t>
      </w:r>
      <w:r>
        <w:rPr>
          <w:rFonts w:ascii="Roboto" w:hAnsi="Roboto" w:cs="Roboto" w:eastAsia="Noto Sans JP"/>
          <w:color w:val="3C4043"/>
        </w:rPr>
        <w:t xml:space="preserve"> and </w:t>
      </w:r>
      <w:r>
        <w:rPr>
          <w:rFonts w:ascii="Consolas" w:hAnsi="Consolas" w:cs="Consolas" w:eastAsia="Noto Sans JP"/>
          <w:color w:val="185ABC"/>
          <w:sz w:val="19"/>
          <w:shd w:val="clear" w:color="auto" w:fill="F1F3F4"/>
        </w:rPr>
        <w:t>height</w:t>
      </w:r>
      <w:r>
        <w:rPr>
          <w:rFonts w:ascii="Roboto" w:hAnsi="Roboto" w:cs="Roboto" w:eastAsia="Noto Sans JP"/>
          <w:color w:val="3C4043"/>
        </w:rPr>
        <w:t xml:space="preserve"> proportioned to the diagram contents without wasted letterbox space?</w:t>
      </w:r>
    </w:p>
    <w:p>
      <w:pPr>
        <w:pStyle w:val="ListBullet"/>
      </w:pPr>
      <w:r>
        <w:rPr>
          <w:rFonts w:ascii="Roboto" w:hAnsi="Roboto" w:cs="Roboto" w:eastAsia="Noto Sans JP"/>
          <w:color w:val="3C4043"/>
        </w:rPr>
        <w:t xml:space="preserve">[ ] </w:t>
      </w:r>
      <w:r>
        <w:rPr>
          <w:rFonts w:ascii="Roboto" w:hAnsi="Roboto" w:cs="Roboto" w:eastAsia="Noto Sans JP"/>
          <w:b/>
          <w:color w:val="3C4043"/>
        </w:rPr>
        <w:t>Contrast Verification</w:t>
      </w:r>
      <w:r>
        <w:rPr>
          <w:rFonts w:ascii="Roboto" w:hAnsi="Roboto" w:cs="Roboto" w:eastAsia="Noto Sans JP"/>
          <w:color w:val="3C4043"/>
        </w:rPr>
        <w:t xml:space="preserve">: Is text easily readable across dark (use </w:t>
      </w:r>
      <w:r>
        <w:rPr>
          <w:rFonts w:ascii="Consolas" w:hAnsi="Consolas" w:cs="Consolas" w:eastAsia="Noto Sans JP"/>
          <w:color w:val="185ABC"/>
          <w:sz w:val="19"/>
          <w:shd w:val="clear" w:color="auto" w:fill="F1F3F4"/>
        </w:rPr>
        <w:t>Styles.WhiteBold</w:t>
      </w:r>
      <w:r>
        <w:rPr>
          <w:rFonts w:ascii="Roboto" w:hAnsi="Roboto" w:cs="Roboto" w:eastAsia="Noto Sans JP"/>
          <w:color w:val="3C4043"/>
        </w:rPr>
        <w:t xml:space="preserve">) and light (use </w:t>
      </w:r>
      <w:r>
        <w:rPr>
          <w:rFonts w:ascii="Consolas" w:hAnsi="Consolas" w:cs="Consolas" w:eastAsia="Noto Sans JP"/>
          <w:color w:val="185ABC"/>
          <w:sz w:val="19"/>
          <w:shd w:val="clear" w:color="auto" w:fill="F1F3F4"/>
        </w:rPr>
        <w:t>Styles.Dark</w:t>
      </w:r>
      <w:r>
        <w:rPr>
          <w:rFonts w:ascii="Roboto" w:hAnsi="Roboto" w:cs="Roboto" w:eastAsia="Noto Sans JP"/>
          <w:color w:val="3C4043"/>
        </w:rPr>
        <w:t xml:space="preserve"> / </w:t>
      </w:r>
      <w:r>
        <w:rPr>
          <w:rFonts w:ascii="Consolas" w:hAnsi="Consolas" w:cs="Consolas" w:eastAsia="Noto Sans JP"/>
          <w:color w:val="185ABC"/>
          <w:sz w:val="19"/>
          <w:shd w:val="clear" w:color="auto" w:fill="F1F3F4"/>
        </w:rPr>
        <w:t>Styles.DarkBold</w:t>
      </w:r>
      <w:r>
        <w:rPr>
          <w:rFonts w:ascii="Roboto" w:hAnsi="Roboto" w:cs="Roboto" w:eastAsia="Noto Sans JP"/>
          <w:color w:val="3C4043"/>
        </w:rPr>
        <w:t>) backgrounds?</w:t>
      </w:r>
    </w:p>
    <w:p>
      <w:pPr>
        <w:pStyle w:val="ListBullet"/>
      </w:pPr>
      <w:r>
        <w:rPr>
          <w:rFonts w:ascii="Roboto" w:hAnsi="Roboto" w:cs="Roboto" w:eastAsia="Noto Sans JP"/>
          <w:color w:val="3C4043"/>
        </w:rPr>
        <w:t xml:space="preserve">[ ] </w:t>
      </w:r>
      <w:r>
        <w:rPr>
          <w:rFonts w:ascii="Roboto" w:hAnsi="Roboto" w:cs="Roboto" w:eastAsia="Noto Sans JP"/>
          <w:b/>
          <w:color w:val="3C4043"/>
        </w:rPr>
        <w:t>Neutral Connectors</w:t>
      </w:r>
      <w:r>
        <w:rPr>
          <w:rFonts w:ascii="Roboto" w:hAnsi="Roboto" w:cs="Roboto" w:eastAsia="Noto Sans JP"/>
          <w:color w:val="3C4043"/>
        </w:rPr>
        <w:t xml:space="preserve">: Are standard flow connectors styled with </w:t>
      </w:r>
      <w:r>
        <w:rPr>
          <w:rFonts w:ascii="Consolas" w:hAnsi="Consolas" w:cs="Consolas" w:eastAsia="Noto Sans JP"/>
          <w:color w:val="185ABC"/>
          <w:sz w:val="19"/>
          <w:shd w:val="clear" w:color="auto" w:fill="F1F3F4"/>
        </w:rPr>
        <w:t>Styles.DarkBold</w:t>
      </w:r>
      <w:r>
        <w:rPr>
          <w:rFonts w:ascii="Roboto" w:hAnsi="Roboto" w:cs="Roboto" w:eastAsia="Noto Sans JP"/>
          <w:color w:val="3C4043"/>
        </w:rPr>
        <w:t>, reserving colors strictly for semantic emphasis?</w:t>
      </w:r>
    </w:p>
    <w:p>
      <w:pPr>
        <w:pStyle w:val="ListBullet"/>
      </w:pPr>
      <w:r>
        <w:rPr>
          <w:rFonts w:ascii="Roboto" w:hAnsi="Roboto" w:cs="Roboto" w:eastAsia="Noto Sans JP"/>
          <w:color w:val="3C4043"/>
        </w:rPr>
        <w:t xml:space="preserve">[ ] </w:t>
      </w:r>
      <w:r>
        <w:rPr>
          <w:rFonts w:ascii="Roboto" w:hAnsi="Roboto" w:cs="Roboto" w:eastAsia="Noto Sans JP"/>
          <w:b/>
          <w:color w:val="3C4043"/>
        </w:rPr>
        <w:t>Connected Flows</w:t>
      </w:r>
      <w:r>
        <w:rPr>
          <w:rFonts w:ascii="Roboto" w:hAnsi="Roboto" w:cs="Roboto" w:eastAsia="Noto Sans JP"/>
          <w:color w:val="3C4043"/>
        </w:rPr>
        <w:t>: Do connecting lines have directional arrowheads indicating data flow direction?</w:t>
      </w:r>
    </w:p>
    <w:p>
      <w:pPr>
        <w:pStyle w:val="ListBullet"/>
      </w:pPr>
      <w:r>
        <w:rPr>
          <w:rFonts w:ascii="Roboto" w:hAnsi="Roboto" w:cs="Roboto" w:eastAsia="Noto Sans JP"/>
          <w:color w:val="3C4043"/>
        </w:rPr>
        <w:t xml:space="preserve">[ ] </w:t>
      </w:r>
      <w:r>
        <w:rPr>
          <w:rFonts w:ascii="Roboto" w:hAnsi="Roboto" w:cs="Roboto" w:eastAsia="Noto Sans JP"/>
          <w:b/>
          <w:color w:val="3C4043"/>
        </w:rPr>
        <w:t>Incremental Verification</w:t>
      </w:r>
      <w:r>
        <w:rPr>
          <w:rFonts w:ascii="Roboto" w:hAnsi="Roboto" w:cs="Roboto" w:eastAsia="Noto Sans JP"/>
          <w:color w:val="3C4043"/>
        </w:rPr>
        <w:t xml:space="preserve">: Has the block been tested with </w:t>
      </w:r>
      <w:r>
        <w:rPr>
          <w:rFonts w:ascii="Consolas" w:hAnsi="Consolas" w:cs="Consolas" w:eastAsia="Noto Sans JP"/>
          <w:color w:val="185ABC"/>
          <w:sz w:val="19"/>
          <w:shd w:val="clear" w:color="auto" w:fill="F1F3F4"/>
        </w:rPr>
        <w:t>uv run drawlib show &lt;file&gt; &lt;name.png&gt; -g -o .drawlib/scratch/test.png</w:t>
      </w:r>
      <w:r>
        <w:rPr>
          <w:rFonts w:ascii="Roboto" w:hAnsi="Roboto" w:cs="Roboto" w:eastAsia="Noto Sans JP"/>
          <w:color w:val="3C4043"/>
        </w:rPr>
        <w:t>?</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24" w:lineRule="auto"/>
    </w:pPr>
    <w:rPr>
      <w:rFonts w:ascii="Roboto" w:hAnsi="Roboto" w:cs="Roboto" w:eastAsia="Noto Sans JP"/>
      <w:color w:val="3C40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line="300" w:lineRule="auto"/>
      <w:outlineLvl w:val="0"/>
    </w:pPr>
    <w:rPr>
      <w:rFonts w:asciiTheme="majorHAnsi" w:eastAsiaTheme="majorEastAsia" w:hAnsiTheme="majorHAnsi" w:cstheme="majorBidi" w:ascii="Google Sans" w:hAnsi="Google Sans" w:cs="Google Sans" w:eastAsia="Noto Sans JP"/>
      <w:b/>
      <w:bCs/>
      <w:i w:val="0"/>
      <w:color w:val="202124"/>
      <w:sz w:val="40"/>
      <w:szCs w:val="28"/>
    </w:rPr>
  </w:style>
  <w:style w:type="paragraph" w:styleId="Heading2">
    <w:name w:val="heading 2"/>
    <w:basedOn w:val="Normal"/>
    <w:next w:val="Normal"/>
    <w:link w:val="Heading2Char"/>
    <w:uiPriority w:val="9"/>
    <w:unhideWhenUsed/>
    <w:qFormat/>
    <w:rsid w:val="00FC693F"/>
    <w:pPr>
      <w:keepNext/>
      <w:keepLines/>
      <w:spacing w:before="280" w:after="120" w:line="300" w:lineRule="auto"/>
      <w:outlineLvl w:val="1"/>
      <w:pBdr>
        <w:bottom w:val="single" w:sz="6" w:space="4" w:color="DADCE0"/>
      </w:pBdr>
    </w:pPr>
    <w:rPr>
      <w:rFonts w:asciiTheme="majorHAnsi" w:eastAsiaTheme="majorEastAsia" w:hAnsiTheme="majorHAnsi" w:cstheme="majorBidi" w:ascii="Google Sans" w:hAnsi="Google Sans" w:cs="Google Sans" w:eastAsia="Noto Sans JP"/>
      <w:b/>
      <w:bCs/>
      <w:i w:val="0"/>
      <w:color w:val="202124"/>
      <w:sz w:val="30"/>
      <w:szCs w:val="26"/>
    </w:rPr>
  </w:style>
  <w:style w:type="paragraph" w:styleId="Heading3">
    <w:name w:val="heading 3"/>
    <w:basedOn w:val="Normal"/>
    <w:next w:val="Normal"/>
    <w:link w:val="Heading3Char"/>
    <w:uiPriority w:val="9"/>
    <w:unhideWhenUsed/>
    <w:qFormat/>
    <w:rsid w:val="00FC693F"/>
    <w:pPr>
      <w:keepNext/>
      <w:keepLines/>
      <w:spacing w:before="200" w:after="80" w:line="300" w:lineRule="auto"/>
      <w:outlineLvl w:val="2"/>
    </w:pPr>
    <w:rPr>
      <w:rFonts w:asciiTheme="majorHAnsi" w:eastAsiaTheme="majorEastAsia" w:hAnsiTheme="majorHAnsi" w:cstheme="majorBidi" w:ascii="Google Sans" w:hAnsi="Google Sans" w:cs="Google Sans" w:eastAsia="Noto Sans JP"/>
      <w:b/>
      <w:bCs/>
      <w:i w:val="0"/>
      <w:color w:val="202124"/>
      <w:sz w:val="25"/>
    </w:rPr>
  </w:style>
  <w:style w:type="paragraph" w:styleId="Heading4">
    <w:name w:val="heading 4"/>
    <w:basedOn w:val="Normal"/>
    <w:next w:val="Normal"/>
    <w:link w:val="Heading4Char"/>
    <w:uiPriority w:val="9"/>
    <w:semiHidden/>
    <w:unhideWhenUsed/>
    <w:qFormat/>
    <w:rsid w:val="00FC693F"/>
    <w:pPr>
      <w:keepNext/>
      <w:keepLines/>
      <w:spacing w:before="160" w:after="60" w:line="300" w:lineRule="auto"/>
      <w:outlineLvl w:val="3"/>
    </w:pPr>
    <w:rPr>
      <w:rFonts w:asciiTheme="majorHAnsi" w:eastAsiaTheme="majorEastAsia" w:hAnsiTheme="majorHAnsi" w:cstheme="majorBidi" w:ascii="Google Sans" w:hAnsi="Google Sans" w:cs="Google Sans" w:eastAsia="Noto Sans JP"/>
      <w:b/>
      <w:bCs/>
      <w:i w:val="0"/>
      <w:iCs/>
      <w:color w:val="202124"/>
      <w:sz w:val="22"/>
    </w:rPr>
  </w:style>
  <w:style w:type="paragraph" w:styleId="Heading5">
    <w:name w:val="heading 5"/>
    <w:basedOn w:val="Normal"/>
    <w:next w:val="Normal"/>
    <w:link w:val="Heading5Char"/>
    <w:uiPriority w:val="9"/>
    <w:semiHidden/>
    <w:unhideWhenUsed/>
    <w:qFormat/>
    <w:rsid w:val="00FC693F"/>
    <w:pPr>
      <w:keepNext/>
      <w:keepLines/>
      <w:spacing w:before="120" w:after="40" w:line="300" w:lineRule="auto"/>
      <w:outlineLvl w:val="4"/>
    </w:pPr>
    <w:rPr>
      <w:rFonts w:asciiTheme="majorHAnsi" w:eastAsiaTheme="majorEastAsia" w:hAnsiTheme="majorHAnsi" w:cstheme="majorBidi" w:ascii="Google Sans" w:hAnsi="Google Sans" w:cs="Google Sans" w:eastAsia="Noto Sans JP"/>
      <w:b/>
      <w:i w:val="0"/>
      <w:color w:val="202124"/>
      <w:sz w:val="21"/>
    </w:rPr>
  </w:style>
  <w:style w:type="paragraph" w:styleId="Heading6">
    <w:name w:val="heading 6"/>
    <w:basedOn w:val="Normal"/>
    <w:next w:val="Normal"/>
    <w:link w:val="Heading6Char"/>
    <w:uiPriority w:val="9"/>
    <w:semiHidden/>
    <w:unhideWhenUsed/>
    <w:qFormat/>
    <w:rsid w:val="00FC693F"/>
    <w:pPr>
      <w:keepNext/>
      <w:keepLines/>
      <w:spacing w:before="120" w:after="40" w:line="300" w:lineRule="auto"/>
      <w:outlineLvl w:val="5"/>
    </w:pPr>
    <w:rPr>
      <w:rFonts w:asciiTheme="majorHAnsi" w:eastAsiaTheme="majorEastAsia" w:hAnsiTheme="majorHAnsi" w:cstheme="majorBidi" w:ascii="Google Sans" w:hAnsi="Google Sans" w:cs="Google Sans" w:eastAsia="Noto Sans JP"/>
      <w:b/>
      <w:i w:val="0"/>
      <w:iCs/>
      <w:color w:val="5F6368"/>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60" w:line="312" w:lineRule="auto"/>
      <w:contextualSpacing/>
    </w:pPr>
    <w:rPr>
      <w:rFonts w:ascii="Roboto" w:hAnsi="Roboto" w:cs="Roboto" w:eastAsia="Noto Sans JP"/>
      <w:color w:val="3C4043"/>
      <w:sz w:val="21"/>
    </w:rPr>
  </w:style>
  <w:style w:type="paragraph" w:styleId="ListBullet2">
    <w:name w:val="List Bullet 2"/>
    <w:basedOn w:val="Normal"/>
    <w:uiPriority w:val="99"/>
    <w:unhideWhenUsed/>
    <w:rsid w:val="00326F90"/>
    <w:pPr>
      <w:numPr>
        <w:numId w:val="2"/>
      </w:numPr>
      <w:spacing w:before="0" w:after="60" w:line="312" w:lineRule="auto"/>
      <w:contextualSpacing/>
    </w:pPr>
    <w:rPr>
      <w:rFonts w:ascii="Roboto" w:hAnsi="Roboto" w:cs="Roboto" w:eastAsia="Noto Sans JP"/>
      <w:color w:val="3C4043"/>
      <w:sz w:val="21"/>
    </w:rPr>
  </w:style>
  <w:style w:type="paragraph" w:styleId="ListBullet3">
    <w:name w:val="List Bullet 3"/>
    <w:basedOn w:val="Normal"/>
    <w:uiPriority w:val="99"/>
    <w:unhideWhenUsed/>
    <w:rsid w:val="00326F90"/>
    <w:pPr>
      <w:numPr>
        <w:numId w:val="3"/>
      </w:numPr>
      <w:spacing w:before="0" w:after="60" w:line="312" w:lineRule="auto"/>
      <w:contextualSpacing/>
    </w:pPr>
    <w:rPr>
      <w:rFonts w:ascii="Roboto" w:hAnsi="Roboto" w:cs="Roboto" w:eastAsia="Noto Sans JP"/>
      <w:color w:val="3C4043"/>
      <w:sz w:val="21"/>
    </w:rPr>
  </w:style>
  <w:style w:type="paragraph" w:styleId="ListNumber">
    <w:name w:val="List Number"/>
    <w:basedOn w:val="Normal"/>
    <w:uiPriority w:val="99"/>
    <w:unhideWhenUsed/>
    <w:rsid w:val="00326F90"/>
    <w:pPr>
      <w:numPr>
        <w:numId w:val="5"/>
      </w:numPr>
      <w:spacing w:before="0" w:after="60" w:line="312" w:lineRule="auto"/>
      <w:contextualSpacing/>
    </w:pPr>
    <w:rPr>
      <w:rFonts w:ascii="Roboto" w:hAnsi="Roboto" w:cs="Roboto" w:eastAsia="Noto Sans JP"/>
      <w:color w:val="3C4043"/>
      <w:sz w:val="21"/>
    </w:rPr>
  </w:style>
  <w:style w:type="paragraph" w:styleId="ListNumber2">
    <w:name w:val="List Number 2"/>
    <w:basedOn w:val="Normal"/>
    <w:uiPriority w:val="99"/>
    <w:unhideWhenUsed/>
    <w:rsid w:val="0029639D"/>
    <w:pPr>
      <w:numPr>
        <w:numId w:val="6"/>
      </w:numPr>
      <w:spacing w:before="0" w:after="60" w:line="312" w:lineRule="auto"/>
      <w:contextualSpacing/>
    </w:pPr>
    <w:rPr>
      <w:rFonts w:ascii="Roboto" w:hAnsi="Roboto" w:cs="Roboto" w:eastAsia="Noto Sans JP"/>
      <w:color w:val="3C4043"/>
      <w:sz w:val="21"/>
    </w:rPr>
  </w:style>
  <w:style w:type="paragraph" w:styleId="ListNumber3">
    <w:name w:val="List Number 3"/>
    <w:basedOn w:val="Normal"/>
    <w:uiPriority w:val="99"/>
    <w:unhideWhenUsed/>
    <w:rsid w:val="0029639D"/>
    <w:pPr>
      <w:numPr>
        <w:numId w:val="7"/>
      </w:numPr>
      <w:spacing w:before="0" w:after="60" w:line="312" w:lineRule="auto"/>
      <w:contextualSpacing/>
    </w:pPr>
    <w:rPr>
      <w:rFonts w:ascii="Roboto" w:hAnsi="Roboto" w:cs="Roboto" w:eastAsia="Noto Sans JP"/>
      <w:color w:val="3C4043"/>
      <w:sz w:val="21"/>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40" w:after="200"/>
      <w:jc w:val="center"/>
    </w:pPr>
    <w:rPr>
      <w:rFonts w:ascii="Roboto" w:hAnsi="Roboto" w:cs="Roboto" w:eastAsia="Noto Sans JP"/>
      <w:b w:val="0"/>
      <w:bCs/>
      <w:i w:val="0"/>
      <w:color w:val="5F6368"/>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Drawlib Quickstart Guide</dc:title>
  <dc:subject/>
  <dc:creator>python-docx</dc:creator>
  <cp:keywords/>
  <dc:description>generated by python-docx</dc:description>
  <cp:lastModifiedBy/>
  <cp:revision>1</cp:revision>
  <dcterms:created xsi:type="dcterms:W3CDTF">2026-01-01T00:00:00Z</dcterms:created>
  <dcterms:modified xsi:type="dcterms:W3CDTF">2026-01-01T00:00:00Z</dcterms:modified>
  <cp:category/>
</cp:coreProperties>
</file>